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76B53" w14:textId="77777777" w:rsidR="00501DDD" w:rsidRDefault="00501DDD"/>
    <w:p w14:paraId="5DB76B54" w14:textId="7287772F" w:rsidR="00501DDD" w:rsidRDefault="002D123C" w:rsidP="002D123C">
      <w:pPr>
        <w:jc w:val="center"/>
      </w:pPr>
      <w:r>
        <w:rPr>
          <w:noProof/>
        </w:rPr>
        <mc:AlternateContent>
          <mc:Choice Requires="wps">
            <w:drawing>
              <wp:anchor distT="0" distB="0" distL="114300" distR="114300" simplePos="0" relativeHeight="251658240" behindDoc="0" locked="0" layoutInCell="1" hidden="0" allowOverlap="1" wp14:anchorId="5DB76C2F" wp14:editId="108F3997">
                <wp:simplePos x="0" y="0"/>
                <wp:positionH relativeFrom="margin">
                  <wp:posOffset>40640</wp:posOffset>
                </wp:positionH>
                <wp:positionV relativeFrom="page">
                  <wp:posOffset>2271395</wp:posOffset>
                </wp:positionV>
                <wp:extent cx="5972175" cy="771525"/>
                <wp:effectExtent l="0" t="0" r="0" b="0"/>
                <wp:wrapSquare wrapText="bothSides" distT="0" distB="0" distL="114300" distR="114300"/>
                <wp:docPr id="361984958" name="Rectangle 361984958"/>
                <wp:cNvGraphicFramePr/>
                <a:graphic xmlns:a="http://schemas.openxmlformats.org/drawingml/2006/main">
                  <a:graphicData uri="http://schemas.microsoft.com/office/word/2010/wordprocessingShape">
                    <wps:wsp>
                      <wps:cNvSpPr/>
                      <wps:spPr>
                        <a:xfrm>
                          <a:off x="0" y="0"/>
                          <a:ext cx="5972175" cy="771525"/>
                        </a:xfrm>
                        <a:prstGeom prst="rect">
                          <a:avLst/>
                        </a:prstGeom>
                        <a:noFill/>
                        <a:ln>
                          <a:noFill/>
                        </a:ln>
                      </wps:spPr>
                      <wps:txbx>
                        <w:txbxContent>
                          <w:p w14:paraId="5DB76C4C" w14:textId="77777777" w:rsidR="00501DDD" w:rsidRDefault="006C232B">
                            <w:pPr>
                              <w:spacing w:line="360" w:lineRule="auto"/>
                              <w:jc w:val="center"/>
                              <w:textDirection w:val="btLr"/>
                            </w:pPr>
                            <w:r>
                              <w:rPr>
                                <w:rFonts w:eastAsia="Arial"/>
                                <w:b/>
                                <w:color w:val="0487D9"/>
                                <w:sz w:val="24"/>
                              </w:rPr>
                              <w:t>Adaptable technological solutions based on early design actions for the construction and renovation of Energy Positive Homes</w:t>
                            </w:r>
                          </w:p>
                        </w:txbxContent>
                      </wps:txbx>
                      <wps:bodyPr spcFirstLastPara="1" wrap="square" lIns="0" tIns="0" rIns="0" bIns="0" anchor="t" anchorCtr="0">
                        <a:noAutofit/>
                      </wps:bodyPr>
                    </wps:wsp>
                  </a:graphicData>
                </a:graphic>
              </wp:anchor>
            </w:drawing>
          </mc:Choice>
          <mc:Fallback>
            <w:pict>
              <v:rect w14:anchorId="5DB76C2F" id="Rectangle 361984958" o:spid="_x0000_s1026" style="position:absolute;left:0;text-align:left;margin-left:3.2pt;margin-top:178.85pt;width:470.25pt;height:60.75pt;z-index:251658240;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S6sowEAAD4DAAAOAAAAZHJzL2Uyb0RvYy54bWysUtuK2zAQfS/0H4TeG8WBNK2JsyxdUgpL&#10;G9j2AxRZigXWpTNK7Px9R3IuvbyVfRkfjeQzZ87M+mF0PTtpQBt8w6vZnDPtVWitPzT8x/ftuw+c&#10;YZK+lX3wuuFnjfxh8/bNeoi1XoQu9K0GRiQe6yE2vEsp1kKg6rSTOAtRe7o0AZxMdISDaEEOxO56&#10;sZjP34shQBshKI1I2afpkm8KvzFapW/GoE6sbzhpSyVCifscxWYt6wPI2Fl1kSH/Q4WT1lPRG9WT&#10;TJIdwf5D5ayCgMGkmQpOBGOs0qUH6qaa/9XNSyejLr2QORhvNuHr0aqvp5e4A7JhiFgjwdzFaMDl&#10;L+ljYzHrfDNLj4kpSi4/rhbVasmZorvVqloultlNcf87AqbPOjiWQcOBhlE8kqdnTNPT65NczIet&#10;7fsykN7/kSDOnBF3iRmlcT9edO9De94Bw6i2lmo9S0w7CTTIirOBhttw/HmUoDnrv3hyL2/CFcAV&#10;7K9AetUF2pHE2QQ/pbIxk6bHYwrGFv1ZxVT6Io6GVBy4LFTegt/P5dV97Te/AAAA//8DAFBLAwQU&#10;AAYACAAAACEAw9Qc+eEAAAAJAQAADwAAAGRycy9kb3ducmV2LnhtbEyPzU7DMBCE70i8g7VI3KhD&#10;CUkdsqkqftQeoUUq3NzYJBH2OordJvD0mBMcRzOa+aZcTtawkx585wjhepYA01Q71VGD8Lp7uloA&#10;80GSksaRRvjSHpbV+VkpC+VGetGnbWhYLCFfSIQ2hL7g3NetttLPXK8peh9usDJEOTRcDXKM5dbw&#10;eZJk3MqO4kIre33f6vpze7QI60W/etu477Exj+/r/fNePOxEQLy8mFZ3wIKewl8YfvEjOlSR6eCO&#10;pDwzCFkagwg3t3kOLPoizQSwA0KaiznwquT/H1Q/AAAA//8DAFBLAQItABQABgAIAAAAIQC2gziS&#10;/gAAAOEBAAATAAAAAAAAAAAAAAAAAAAAAABbQ29udGVudF9UeXBlc10ueG1sUEsBAi0AFAAGAAgA&#10;AAAhADj9If/WAAAAlAEAAAsAAAAAAAAAAAAAAAAALwEAAF9yZWxzLy5yZWxzUEsBAi0AFAAGAAgA&#10;AAAhAHZRLqyjAQAAPgMAAA4AAAAAAAAAAAAAAAAALgIAAGRycy9lMm9Eb2MueG1sUEsBAi0AFAAG&#10;AAgAAAAhAMPUHPnhAAAACQEAAA8AAAAAAAAAAAAAAAAA/QMAAGRycy9kb3ducmV2LnhtbFBLBQYA&#10;AAAABAAEAPMAAAALBQAAAAA=&#10;" filled="f" stroked="f">
                <v:textbox inset="0,0,0,0">
                  <w:txbxContent>
                    <w:p w14:paraId="5DB76C4C" w14:textId="77777777" w:rsidR="00501DDD" w:rsidRDefault="006C232B">
                      <w:pPr>
                        <w:spacing w:line="360" w:lineRule="auto"/>
                        <w:jc w:val="center"/>
                        <w:textDirection w:val="btLr"/>
                      </w:pPr>
                      <w:r>
                        <w:rPr>
                          <w:rFonts w:eastAsia="Arial"/>
                          <w:b/>
                          <w:color w:val="0487D9"/>
                          <w:sz w:val="24"/>
                        </w:rPr>
                        <w:t>Adaptable technological solutions based on early design actions for the construction and renovation of Energy Positive Homes</w:t>
                      </w:r>
                    </w:p>
                  </w:txbxContent>
                </v:textbox>
                <w10:wrap type="square" anchorx="margin" anchory="page"/>
              </v:rect>
            </w:pict>
          </mc:Fallback>
        </mc:AlternateContent>
      </w:r>
      <w:r w:rsidR="006C232B">
        <w:rPr>
          <w:noProof/>
        </w:rPr>
        <w:drawing>
          <wp:inline distT="19050" distB="19050" distL="19050" distR="19050" wp14:anchorId="5DB76C2D" wp14:editId="7EE5BC20">
            <wp:extent cx="5429250" cy="827080"/>
            <wp:effectExtent l="0" t="0" r="0" b="0"/>
            <wp:docPr id="3619849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461244" cy="831954"/>
                    </a:xfrm>
                    <a:prstGeom prst="rect">
                      <a:avLst/>
                    </a:prstGeom>
                    <a:ln/>
                  </pic:spPr>
                </pic:pic>
              </a:graphicData>
            </a:graphic>
          </wp:inline>
        </w:drawing>
      </w:r>
    </w:p>
    <w:p w14:paraId="5DB76B5E" w14:textId="28C39713" w:rsidR="00501DDD" w:rsidRDefault="006C232B" w:rsidP="002D123C">
      <w:pPr>
        <w:rPr>
          <w:rFonts w:ascii="Roboto" w:eastAsia="Roboto" w:hAnsi="Roboto" w:cs="Roboto"/>
          <w:color w:val="1F1F1F"/>
          <w:sz w:val="21"/>
          <w:szCs w:val="21"/>
        </w:rPr>
      </w:pPr>
      <w:r>
        <w:rPr>
          <w:rFonts w:ascii="Roboto" w:eastAsia="Roboto" w:hAnsi="Roboto" w:cs="Roboto"/>
          <w:color w:val="1F1F1F"/>
          <w:sz w:val="21"/>
          <w:szCs w:val="21"/>
        </w:rPr>
        <w:tab/>
        <w:t xml:space="preserve"> </w:t>
      </w:r>
      <w:r>
        <w:rPr>
          <w:rFonts w:ascii="Roboto" w:eastAsia="Roboto" w:hAnsi="Roboto" w:cs="Roboto"/>
          <w:color w:val="1F1F1F"/>
          <w:sz w:val="21"/>
          <w:szCs w:val="21"/>
        </w:rPr>
        <w:tab/>
      </w:r>
      <w:r>
        <w:rPr>
          <w:rFonts w:ascii="Roboto" w:eastAsia="Roboto" w:hAnsi="Roboto" w:cs="Roboto"/>
          <w:color w:val="1F1F1F"/>
          <w:sz w:val="21"/>
          <w:szCs w:val="21"/>
        </w:rPr>
        <w:tab/>
      </w:r>
      <w:r>
        <w:rPr>
          <w:rFonts w:ascii="Roboto" w:eastAsia="Roboto" w:hAnsi="Roboto" w:cs="Roboto"/>
          <w:color w:val="1F1F1F"/>
          <w:sz w:val="21"/>
          <w:szCs w:val="21"/>
        </w:rPr>
        <w:tab/>
      </w:r>
      <w:r>
        <w:rPr>
          <w:rFonts w:ascii="Roboto" w:eastAsia="Roboto" w:hAnsi="Roboto" w:cs="Roboto"/>
          <w:color w:val="1F1F1F"/>
          <w:sz w:val="21"/>
          <w:szCs w:val="21"/>
        </w:rPr>
        <w:tab/>
      </w:r>
      <w:r>
        <w:rPr>
          <w:rFonts w:ascii="Roboto" w:eastAsia="Roboto" w:hAnsi="Roboto" w:cs="Roboto"/>
          <w:color w:val="1F1F1F"/>
          <w:sz w:val="21"/>
          <w:szCs w:val="21"/>
        </w:rPr>
        <w:tab/>
      </w:r>
    </w:p>
    <w:p w14:paraId="592B28AD" w14:textId="67C4610B" w:rsidR="002D123C" w:rsidRDefault="002D123C" w:rsidP="002D123C">
      <w:pPr>
        <w:jc w:val="center"/>
        <w:rPr>
          <w:b/>
          <w:color w:val="FFC000"/>
          <w:sz w:val="40"/>
          <w:szCs w:val="40"/>
        </w:rPr>
      </w:pPr>
      <w:r w:rsidRPr="002D123C">
        <w:rPr>
          <w:b/>
          <w:color w:val="FFC000"/>
          <w:sz w:val="40"/>
          <w:szCs w:val="40"/>
        </w:rPr>
        <w:t>AGENDA</w:t>
      </w:r>
    </w:p>
    <w:p w14:paraId="29A24B93" w14:textId="69255B44" w:rsidR="002D123C" w:rsidRPr="002D123C" w:rsidRDefault="002D123C" w:rsidP="002D123C">
      <w:pPr>
        <w:jc w:val="center"/>
        <w:rPr>
          <w:b/>
          <w:color w:val="FFC000"/>
          <w:sz w:val="40"/>
          <w:szCs w:val="40"/>
        </w:rPr>
      </w:pPr>
      <w:r w:rsidRPr="002D123C">
        <w:rPr>
          <w:b/>
          <w:color w:val="FFC000"/>
          <w:sz w:val="40"/>
          <w:szCs w:val="40"/>
        </w:rPr>
        <w:t>LEGOFIT 1st Project Meeting</w:t>
      </w:r>
    </w:p>
    <w:p w14:paraId="16E32B04" w14:textId="77777777" w:rsidR="002D123C" w:rsidRPr="002D123C" w:rsidRDefault="002D123C" w:rsidP="002D123C">
      <w:pPr>
        <w:jc w:val="center"/>
        <w:rPr>
          <w:rFonts w:eastAsia="Poppins" w:cs="Poppins"/>
          <w:sz w:val="24"/>
          <w:szCs w:val="24"/>
        </w:rPr>
      </w:pPr>
      <w:r w:rsidRPr="002D123C">
        <w:rPr>
          <w:rFonts w:eastAsia="Poppins" w:cs="Poppins"/>
          <w:b/>
          <w:bCs/>
          <w:sz w:val="24"/>
          <w:szCs w:val="24"/>
        </w:rPr>
        <w:t>Date of the meeting:</w:t>
      </w:r>
    </w:p>
    <w:p w14:paraId="23F5E723" w14:textId="5B9CE957" w:rsidR="002D123C" w:rsidRPr="002D123C" w:rsidRDefault="002D123C" w:rsidP="002D123C">
      <w:pPr>
        <w:jc w:val="center"/>
        <w:rPr>
          <w:rFonts w:eastAsia="Poppins" w:cs="Poppins"/>
          <w:b/>
          <w:bCs/>
        </w:rPr>
      </w:pPr>
      <w:r w:rsidRPr="002D123C">
        <w:rPr>
          <w:rFonts w:eastAsia="Poppins" w:cs="Poppins"/>
          <w:b/>
          <w:bCs/>
        </w:rPr>
        <w:t>12 – 13 September 2023</w:t>
      </w:r>
    </w:p>
    <w:p w14:paraId="2BB0E369" w14:textId="77777777" w:rsidR="002D123C" w:rsidRPr="002D123C" w:rsidRDefault="002D123C" w:rsidP="002D123C">
      <w:pPr>
        <w:jc w:val="center"/>
        <w:rPr>
          <w:rFonts w:eastAsia="Poppins" w:cs="Poppins"/>
          <w:b/>
          <w:bCs/>
        </w:rPr>
      </w:pPr>
    </w:p>
    <w:p w14:paraId="3C1107BD" w14:textId="0CEDA90E" w:rsidR="002D123C" w:rsidRPr="002D123C" w:rsidRDefault="002D123C" w:rsidP="002D123C">
      <w:pPr>
        <w:jc w:val="center"/>
        <w:rPr>
          <w:rFonts w:eastAsia="Poppins" w:cs="Poppins"/>
          <w:b/>
          <w:bCs/>
        </w:rPr>
      </w:pPr>
      <w:r w:rsidRPr="002D123C">
        <w:rPr>
          <w:rFonts w:eastAsia="Poppins" w:cs="Poppins"/>
          <w:b/>
          <w:bCs/>
        </w:rPr>
        <w:t>Version 2 | 17.08.2023</w:t>
      </w:r>
    </w:p>
    <w:p w14:paraId="7462BA45" w14:textId="5DDB89BC" w:rsidR="002D123C" w:rsidRDefault="002D123C" w:rsidP="002D123C">
      <w:pPr>
        <w:rPr>
          <w:rFonts w:eastAsia="Poppins" w:cs="Poppins"/>
        </w:rPr>
      </w:pPr>
      <w:r>
        <w:rPr>
          <w:noProof/>
        </w:rPr>
        <w:drawing>
          <wp:anchor distT="0" distB="0" distL="114300" distR="114300" simplePos="0" relativeHeight="251663360" behindDoc="1" locked="0" layoutInCell="1" allowOverlap="1" wp14:anchorId="6785852C" wp14:editId="1FB791C3">
            <wp:simplePos x="0" y="0"/>
            <wp:positionH relativeFrom="margin">
              <wp:posOffset>1920240</wp:posOffset>
            </wp:positionH>
            <wp:positionV relativeFrom="paragraph">
              <wp:posOffset>128905</wp:posOffset>
            </wp:positionV>
            <wp:extent cx="2103120" cy="704850"/>
            <wp:effectExtent l="0" t="0" r="0" b="0"/>
            <wp:wrapTight wrapText="bothSides">
              <wp:wrapPolygon edited="0">
                <wp:start x="0" y="0"/>
                <wp:lineTo x="0" y="21016"/>
                <wp:lineTo x="21326" y="21016"/>
                <wp:lineTo x="21326" y="0"/>
                <wp:lineTo x="0" y="0"/>
              </wp:wrapPolygon>
            </wp:wrapTight>
            <wp:docPr id="149384347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312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90D664" w14:textId="68CEBAA7" w:rsidR="002D123C" w:rsidRDefault="002D123C" w:rsidP="002D123C">
      <w:pPr>
        <w:rPr>
          <w:rFonts w:eastAsia="Poppins" w:cs="Poppins"/>
        </w:rPr>
      </w:pPr>
    </w:p>
    <w:p w14:paraId="717D6E67" w14:textId="77777777" w:rsidR="002D123C" w:rsidRDefault="002D123C" w:rsidP="002D123C">
      <w:pPr>
        <w:rPr>
          <w:rFonts w:eastAsia="Poppins" w:cs="Poppins"/>
          <w:b/>
          <w:bCs/>
        </w:rPr>
      </w:pPr>
    </w:p>
    <w:p w14:paraId="4E9B9210" w14:textId="77777777" w:rsidR="002D123C" w:rsidRDefault="002D123C" w:rsidP="002D123C">
      <w:pPr>
        <w:rPr>
          <w:rFonts w:eastAsia="Poppins" w:cs="Poppins"/>
          <w:b/>
          <w:bCs/>
        </w:rPr>
      </w:pPr>
    </w:p>
    <w:p w14:paraId="413F448F" w14:textId="77777777" w:rsidR="002D123C" w:rsidRDefault="002D123C" w:rsidP="002D123C">
      <w:pPr>
        <w:rPr>
          <w:rFonts w:eastAsia="Poppins" w:cs="Poppins"/>
        </w:rPr>
      </w:pPr>
      <w:r w:rsidRPr="002D76B3">
        <w:rPr>
          <w:rFonts w:eastAsia="Poppins" w:cs="Poppins"/>
          <w:b/>
          <w:bCs/>
        </w:rPr>
        <w:t>Venue:</w:t>
      </w:r>
      <w:r>
        <w:rPr>
          <w:rFonts w:eastAsia="Poppins" w:cs="Poppins"/>
        </w:rPr>
        <w:t xml:space="preserve"> </w:t>
      </w:r>
      <w:r>
        <w:rPr>
          <w:rFonts w:eastAsia="Poppins" w:cs="Poppins"/>
        </w:rPr>
        <w:tab/>
      </w:r>
      <w:r>
        <w:rPr>
          <w:rFonts w:eastAsia="Poppins" w:cs="Poppins"/>
        </w:rPr>
        <w:tab/>
      </w:r>
      <w:proofErr w:type="spellStart"/>
      <w:r w:rsidRPr="00806ABC">
        <w:rPr>
          <w:rFonts w:eastAsia="Poppins" w:cs="Poppins"/>
        </w:rPr>
        <w:t>Gazhane</w:t>
      </w:r>
      <w:proofErr w:type="spellEnd"/>
      <w:r w:rsidRPr="00806ABC">
        <w:rPr>
          <w:rFonts w:eastAsia="Poppins" w:cs="Poppins"/>
        </w:rPr>
        <w:t xml:space="preserve"> Museum</w:t>
      </w:r>
      <w:r>
        <w:rPr>
          <w:rFonts w:eastAsia="Poppins" w:cs="Poppins"/>
        </w:rPr>
        <w:t xml:space="preserve"> </w:t>
      </w:r>
    </w:p>
    <w:p w14:paraId="3335E623" w14:textId="77777777" w:rsidR="002D123C" w:rsidRDefault="002D123C" w:rsidP="002D123C">
      <w:pPr>
        <w:rPr>
          <w:rFonts w:eastAsia="Poppins" w:cs="Poppins"/>
        </w:rPr>
      </w:pPr>
      <w:r w:rsidRPr="00806ABC">
        <w:rPr>
          <w:rFonts w:eastAsia="Poppins" w:cs="Poppins"/>
          <w:b/>
          <w:bCs/>
        </w:rPr>
        <w:t>Location:</w:t>
      </w:r>
      <w:r>
        <w:rPr>
          <w:rFonts w:eastAsia="Poppins" w:cs="Poppins"/>
          <w:b/>
          <w:bCs/>
        </w:rPr>
        <w:tab/>
      </w:r>
      <w:r>
        <w:rPr>
          <w:rFonts w:eastAsia="Poppins" w:cs="Poppins"/>
          <w:b/>
          <w:bCs/>
        </w:rPr>
        <w:tab/>
      </w:r>
      <w:proofErr w:type="spellStart"/>
      <w:r w:rsidRPr="00806ABC">
        <w:rPr>
          <w:rFonts w:eastAsia="Poppins" w:cs="Poppins"/>
        </w:rPr>
        <w:t>Kurbağalıdere</w:t>
      </w:r>
      <w:proofErr w:type="spellEnd"/>
      <w:r w:rsidRPr="00806ABC">
        <w:rPr>
          <w:rFonts w:eastAsia="Poppins" w:cs="Poppins"/>
        </w:rPr>
        <w:t xml:space="preserve"> Cd. No:125 </w:t>
      </w:r>
      <w:proofErr w:type="spellStart"/>
      <w:r w:rsidRPr="00806ABC">
        <w:rPr>
          <w:rFonts w:eastAsia="Poppins" w:cs="Poppins"/>
        </w:rPr>
        <w:t>Hasanpaşa</w:t>
      </w:r>
      <w:proofErr w:type="spellEnd"/>
      <w:r w:rsidRPr="00806ABC">
        <w:rPr>
          <w:rFonts w:eastAsia="Poppins" w:cs="Poppins"/>
        </w:rPr>
        <w:t>/</w:t>
      </w:r>
      <w:proofErr w:type="spellStart"/>
      <w:r w:rsidRPr="00806ABC">
        <w:rPr>
          <w:rFonts w:eastAsia="Poppins" w:cs="Poppins"/>
        </w:rPr>
        <w:t>Kadıköy</w:t>
      </w:r>
      <w:proofErr w:type="spellEnd"/>
      <w:r>
        <w:rPr>
          <w:rFonts w:eastAsia="Poppins" w:cs="Poppins"/>
        </w:rPr>
        <w:t>, İstanbul</w:t>
      </w:r>
    </w:p>
    <w:p w14:paraId="35CA8B6E" w14:textId="77777777" w:rsidR="002D123C" w:rsidRDefault="002D123C" w:rsidP="002D123C">
      <w:pPr>
        <w:tabs>
          <w:tab w:val="left" w:pos="1418"/>
        </w:tabs>
        <w:rPr>
          <w:rFonts w:eastAsia="Poppins" w:cs="Poppins"/>
        </w:rPr>
      </w:pPr>
      <w:r>
        <w:rPr>
          <w:rFonts w:eastAsia="Poppins" w:cs="Poppins"/>
        </w:rPr>
        <w:tab/>
      </w:r>
      <w:r>
        <w:rPr>
          <w:rFonts w:eastAsia="Poppins" w:cs="Poppins"/>
        </w:rPr>
        <w:tab/>
      </w:r>
      <w:r>
        <w:rPr>
          <w:rFonts w:eastAsia="Poppins" w:cs="Poppins"/>
        </w:rPr>
        <w:tab/>
      </w:r>
      <w:hyperlink r:id="rId14" w:history="1">
        <w:r w:rsidRPr="00806ABC">
          <w:rPr>
            <w:rStyle w:val="Hyperlink"/>
            <w:rFonts w:cs="Poppins"/>
          </w:rPr>
          <w:t>Google Maps</w:t>
        </w:r>
      </w:hyperlink>
    </w:p>
    <w:p w14:paraId="3653D613" w14:textId="77777777" w:rsidR="002D123C" w:rsidRDefault="002D123C" w:rsidP="002D123C">
      <w:pPr>
        <w:rPr>
          <w:rFonts w:eastAsia="Poppins" w:cs="Poppins"/>
        </w:rPr>
      </w:pPr>
      <w:r w:rsidRPr="00806ABC">
        <w:rPr>
          <w:rFonts w:eastAsia="Poppins" w:cs="Poppins"/>
          <w:b/>
          <w:bCs/>
        </w:rPr>
        <w:t>Web site:</w:t>
      </w:r>
      <w:r>
        <w:rPr>
          <w:rFonts w:eastAsia="Poppins" w:cs="Poppins"/>
        </w:rPr>
        <w:tab/>
      </w:r>
      <w:r>
        <w:rPr>
          <w:rFonts w:eastAsia="Poppins" w:cs="Poppins"/>
        </w:rPr>
        <w:tab/>
      </w:r>
      <w:hyperlink r:id="rId15" w:history="1">
        <w:r w:rsidRPr="00454C78">
          <w:rPr>
            <w:rStyle w:val="Hyperlink"/>
            <w:rFonts w:cs="Poppins"/>
          </w:rPr>
          <w:t>https://muzegazhane.istanbul/</w:t>
        </w:r>
      </w:hyperlink>
    </w:p>
    <w:p w14:paraId="7A6202F8" w14:textId="50890EE0" w:rsidR="002D123C" w:rsidRDefault="002D123C" w:rsidP="002D123C">
      <w:pPr>
        <w:rPr>
          <w:rFonts w:eastAsia="Poppins" w:cs="Poppins"/>
        </w:rPr>
      </w:pPr>
      <w:r w:rsidRPr="00E36FCC">
        <w:rPr>
          <w:rFonts w:eastAsia="Poppins" w:cs="Poppins"/>
          <w:b/>
          <w:bCs/>
        </w:rPr>
        <w:t>Contact info:</w:t>
      </w:r>
      <w:r w:rsidRPr="00E36FCC">
        <w:rPr>
          <w:rFonts w:eastAsia="Poppins" w:cs="Poppins"/>
          <w:b/>
          <w:bCs/>
        </w:rPr>
        <w:tab/>
      </w:r>
      <w:r>
        <w:rPr>
          <w:rFonts w:eastAsia="Poppins" w:cs="Poppins"/>
          <w:b/>
          <w:bCs/>
        </w:rPr>
        <w:tab/>
      </w:r>
      <w:r>
        <w:rPr>
          <w:rFonts w:eastAsia="Poppins" w:cs="Poppins"/>
        </w:rPr>
        <w:t xml:space="preserve">Beril Alpagut, </w:t>
      </w:r>
      <w:hyperlink r:id="rId16" w:history="1">
        <w:r w:rsidRPr="00454C78">
          <w:rPr>
            <w:rStyle w:val="Hyperlink"/>
            <w:rFonts w:cs="Poppins"/>
          </w:rPr>
          <w:t>balpagut@demirenerji.com</w:t>
        </w:r>
      </w:hyperlink>
      <w:r>
        <w:rPr>
          <w:rFonts w:eastAsia="Poppins" w:cs="Poppins"/>
        </w:rPr>
        <w:t xml:space="preserve">, +90 </w:t>
      </w:r>
      <w:r w:rsidRPr="002B2930">
        <w:rPr>
          <w:rFonts w:eastAsia="Poppins" w:cs="Poppins"/>
        </w:rPr>
        <w:t>533 237 62 00</w:t>
      </w:r>
    </w:p>
    <w:p w14:paraId="1D18DF0E" w14:textId="167327A9" w:rsidR="002D123C" w:rsidRDefault="002D123C" w:rsidP="002D123C">
      <w:pPr>
        <w:rPr>
          <w:rFonts w:eastAsia="Poppins" w:cs="Poppins"/>
        </w:rPr>
      </w:pPr>
      <w:r>
        <w:rPr>
          <w:rFonts w:eastAsia="Poppins" w:cs="Poppins"/>
        </w:rPr>
        <w:tab/>
      </w:r>
      <w:r>
        <w:rPr>
          <w:rFonts w:eastAsia="Poppins" w:cs="Poppins"/>
        </w:rPr>
        <w:tab/>
      </w:r>
      <w:r>
        <w:rPr>
          <w:rFonts w:eastAsia="Poppins" w:cs="Poppins"/>
        </w:rPr>
        <w:tab/>
        <w:t xml:space="preserve">Oya Tabanoğlu, </w:t>
      </w:r>
      <w:hyperlink r:id="rId17" w:history="1">
        <w:r w:rsidRPr="00454C78">
          <w:rPr>
            <w:rStyle w:val="Hyperlink"/>
            <w:rFonts w:cs="Poppins"/>
          </w:rPr>
          <w:t>otabanoglu@demirenerji.com</w:t>
        </w:r>
      </w:hyperlink>
      <w:r>
        <w:rPr>
          <w:rFonts w:eastAsia="Poppins" w:cs="Poppins"/>
        </w:rPr>
        <w:t>, +90 506 496 64 70</w:t>
      </w:r>
    </w:p>
    <w:p w14:paraId="5E31D268" w14:textId="59F987E2" w:rsidR="002D123C" w:rsidRDefault="002D123C" w:rsidP="002D123C">
      <w:pPr>
        <w:rPr>
          <w:rFonts w:eastAsia="Poppins" w:cs="Poppins"/>
        </w:rPr>
      </w:pPr>
      <w:r>
        <w:rPr>
          <w:rFonts w:eastAsia="Poppins" w:cs="Poppins"/>
        </w:rPr>
        <w:tab/>
      </w:r>
      <w:r>
        <w:rPr>
          <w:rFonts w:eastAsia="Poppins" w:cs="Poppins"/>
        </w:rPr>
        <w:tab/>
      </w:r>
      <w:r>
        <w:rPr>
          <w:rFonts w:eastAsia="Poppins" w:cs="Poppins"/>
        </w:rPr>
        <w:tab/>
        <w:t xml:space="preserve">Buse Araç, </w:t>
      </w:r>
      <w:hyperlink r:id="rId18" w:history="1">
        <w:r w:rsidRPr="00454C78">
          <w:rPr>
            <w:rStyle w:val="Hyperlink"/>
            <w:rFonts w:cs="Poppins"/>
          </w:rPr>
          <w:t>baraç@demirenerji.com</w:t>
        </w:r>
      </w:hyperlink>
      <w:r>
        <w:rPr>
          <w:rFonts w:eastAsia="Poppins" w:cs="Poppins"/>
        </w:rPr>
        <w:t xml:space="preserve">, </w:t>
      </w:r>
      <w:r w:rsidRPr="00E36FCC">
        <w:rPr>
          <w:rFonts w:eastAsia="Poppins" w:cs="Poppins"/>
        </w:rPr>
        <w:t>+90 531 918 32 75</w:t>
      </w:r>
    </w:p>
    <w:p w14:paraId="3861D412" w14:textId="77777777" w:rsidR="002D123C" w:rsidRDefault="002D123C" w:rsidP="002D123C">
      <w:pPr>
        <w:rPr>
          <w:rFonts w:eastAsia="Poppins" w:cs="Poppins"/>
        </w:rPr>
      </w:pPr>
      <w:r>
        <w:rPr>
          <w:rFonts w:eastAsia="Poppins" w:cs="Poppins"/>
        </w:rPr>
        <w:tab/>
      </w:r>
      <w:r>
        <w:rPr>
          <w:rFonts w:eastAsia="Poppins" w:cs="Poppins"/>
        </w:rPr>
        <w:tab/>
      </w:r>
      <w:r>
        <w:rPr>
          <w:rFonts w:eastAsia="Poppins" w:cs="Poppins"/>
        </w:rPr>
        <w:tab/>
        <w:t xml:space="preserve">Dilan Cengiz, </w:t>
      </w:r>
      <w:hyperlink r:id="rId19" w:history="1">
        <w:r w:rsidRPr="00454C78">
          <w:rPr>
            <w:rStyle w:val="Hyperlink"/>
            <w:rFonts w:cs="Poppins"/>
          </w:rPr>
          <w:t>dcengiz@demirenerji.com</w:t>
        </w:r>
      </w:hyperlink>
      <w:r>
        <w:rPr>
          <w:rFonts w:eastAsia="Poppins" w:cs="Poppins"/>
        </w:rPr>
        <w:t>, +</w:t>
      </w:r>
      <w:r w:rsidRPr="004232A9">
        <w:rPr>
          <w:rFonts w:eastAsia="Poppins" w:cs="Poppins"/>
        </w:rPr>
        <w:t>90 531 353 31 71</w:t>
      </w:r>
    </w:p>
    <w:p w14:paraId="6852B11E" w14:textId="5146757F" w:rsidR="002D123C" w:rsidRDefault="002D123C" w:rsidP="006C232B">
      <w:pPr>
        <w:pStyle w:val="Heading1"/>
      </w:pPr>
      <w:r>
        <w:rPr>
          <w:rFonts w:cs="Poppins"/>
        </w:rPr>
        <w:br w:type="page"/>
      </w:r>
      <w:r w:rsidRPr="005E0666">
        <w:lastRenderedPageBreak/>
        <w:t>Objective of the meeting</w:t>
      </w:r>
    </w:p>
    <w:p w14:paraId="4761AB48" w14:textId="77777777" w:rsidR="002D123C" w:rsidRPr="005E0666" w:rsidRDefault="002D123C" w:rsidP="002D123C">
      <w:pPr>
        <w:spacing w:before="240"/>
        <w:rPr>
          <w:rFonts w:eastAsia="Poppins" w:cs="Poppins"/>
        </w:rPr>
      </w:pPr>
      <w:r w:rsidRPr="005E0666">
        <w:rPr>
          <w:rFonts w:eastAsia="Poppins" w:cs="Poppins"/>
        </w:rPr>
        <w:t xml:space="preserve">The </w:t>
      </w:r>
      <w:r>
        <w:rPr>
          <w:rFonts w:eastAsia="Poppins" w:cs="Poppins"/>
        </w:rPr>
        <w:t>LEGOFIT</w:t>
      </w:r>
      <w:r w:rsidRPr="005E0666">
        <w:rPr>
          <w:rFonts w:eastAsia="Poppins" w:cs="Poppins"/>
        </w:rPr>
        <w:t xml:space="preserve"> </w:t>
      </w:r>
      <w:r>
        <w:rPr>
          <w:rFonts w:eastAsia="Poppins" w:cs="Poppins"/>
        </w:rPr>
        <w:t>1</w:t>
      </w:r>
      <w:r w:rsidRPr="005E0666">
        <w:rPr>
          <w:rFonts w:eastAsia="Poppins" w:cs="Poppins"/>
          <w:vertAlign w:val="superscript"/>
        </w:rPr>
        <w:t>st</w:t>
      </w:r>
      <w:r>
        <w:rPr>
          <w:rFonts w:eastAsia="Poppins" w:cs="Poppins"/>
        </w:rPr>
        <w:t xml:space="preserve"> Periodic Meeting</w:t>
      </w:r>
      <w:r w:rsidRPr="005E0666">
        <w:rPr>
          <w:rFonts w:eastAsia="Poppins" w:cs="Poppins"/>
        </w:rPr>
        <w:t xml:space="preserve"> is aimed at gathering all project partners and establishing a common understanding of the project background, objectives and expected results as well as coordinating and planning the first activities to be implemented in its first </w:t>
      </w:r>
      <w:r>
        <w:rPr>
          <w:rFonts w:eastAsia="Poppins" w:cs="Poppins"/>
        </w:rPr>
        <w:t>meeting</w:t>
      </w:r>
      <w:r w:rsidRPr="005E0666">
        <w:rPr>
          <w:rFonts w:eastAsia="Poppins" w:cs="Poppins"/>
        </w:rPr>
        <w:t>.</w:t>
      </w:r>
    </w:p>
    <w:p w14:paraId="08F4CBC4" w14:textId="77777777" w:rsidR="002D123C" w:rsidRPr="00FA0502" w:rsidRDefault="002D123C" w:rsidP="002D123C">
      <w:pPr>
        <w:spacing w:before="240"/>
        <w:rPr>
          <w:rFonts w:eastAsia="Poppins" w:cs="Poppins"/>
        </w:rPr>
      </w:pPr>
      <w:r w:rsidRPr="00FA0502">
        <w:rPr>
          <w:rFonts w:eastAsia="Poppins" w:cs="Poppins"/>
        </w:rPr>
        <w:t xml:space="preserve">The Periodic Meeting will be taking place on the 12-13 of September 2023 and will provide a real setting for creating a first connection among the cities and the technical partners of the project. </w:t>
      </w:r>
    </w:p>
    <w:p w14:paraId="3239D32E" w14:textId="77777777" w:rsidR="002D123C" w:rsidRPr="009A268D" w:rsidRDefault="002D123C" w:rsidP="002D123C">
      <w:pPr>
        <w:spacing w:before="240"/>
        <w:rPr>
          <w:rFonts w:eastAsia="Poppins" w:cs="Poppins"/>
        </w:rPr>
      </w:pPr>
      <w:r w:rsidRPr="009A268D">
        <w:rPr>
          <w:rFonts w:eastAsia="Poppins" w:cs="Poppins"/>
        </w:rPr>
        <w:t>The official Periodic Meeting is structured in a 2 days meeting (with a set of sessions to cover the following topics):</w:t>
      </w:r>
    </w:p>
    <w:p w14:paraId="6F674F4B" w14:textId="77777777" w:rsidR="002D123C" w:rsidRPr="002D123C" w:rsidRDefault="002D123C" w:rsidP="002D123C">
      <w:pPr>
        <w:pStyle w:val="ListParagraph"/>
        <w:numPr>
          <w:ilvl w:val="0"/>
          <w:numId w:val="10"/>
        </w:numPr>
        <w:spacing w:before="240" w:after="200"/>
        <w:rPr>
          <w:rFonts w:eastAsia="Poppins"/>
        </w:rPr>
      </w:pPr>
      <w:r w:rsidRPr="002D123C">
        <w:rPr>
          <w:rFonts w:eastAsia="Poppins"/>
        </w:rPr>
        <w:t>Review of the scope and objectives</w:t>
      </w:r>
    </w:p>
    <w:p w14:paraId="6959EA4D" w14:textId="77777777" w:rsidR="002D123C" w:rsidRPr="002D123C" w:rsidRDefault="002D123C" w:rsidP="002D123C">
      <w:pPr>
        <w:pStyle w:val="ListParagraph"/>
        <w:numPr>
          <w:ilvl w:val="0"/>
          <w:numId w:val="10"/>
        </w:numPr>
        <w:spacing w:before="240" w:after="200"/>
        <w:rPr>
          <w:rFonts w:eastAsia="Poppins"/>
        </w:rPr>
      </w:pPr>
      <w:r w:rsidRPr="002D123C">
        <w:rPr>
          <w:rFonts w:eastAsia="Poppins"/>
        </w:rPr>
        <w:t>Establishment of the methodology and creating topics for LEGOFIT platform development</w:t>
      </w:r>
    </w:p>
    <w:p w14:paraId="397E8821" w14:textId="77777777" w:rsidR="002D123C" w:rsidRPr="002D123C" w:rsidRDefault="002D123C" w:rsidP="002D123C">
      <w:pPr>
        <w:pStyle w:val="ListParagraph"/>
        <w:numPr>
          <w:ilvl w:val="0"/>
          <w:numId w:val="10"/>
        </w:numPr>
        <w:spacing w:before="240" w:after="200"/>
        <w:rPr>
          <w:rFonts w:eastAsia="Poppins"/>
        </w:rPr>
      </w:pPr>
      <w:r w:rsidRPr="002D123C">
        <w:rPr>
          <w:rFonts w:eastAsia="Poppins"/>
        </w:rPr>
        <w:t>Definition of roles and responsibilities and interconnections between WPs</w:t>
      </w:r>
    </w:p>
    <w:p w14:paraId="46393301" w14:textId="77777777" w:rsidR="002D123C" w:rsidRPr="002D123C" w:rsidRDefault="002D123C" w:rsidP="002D123C">
      <w:pPr>
        <w:pStyle w:val="ListParagraph"/>
        <w:numPr>
          <w:ilvl w:val="0"/>
          <w:numId w:val="10"/>
        </w:numPr>
        <w:spacing w:before="240" w:after="200"/>
        <w:rPr>
          <w:rFonts w:eastAsia="Poppins"/>
        </w:rPr>
      </w:pPr>
      <w:r w:rsidRPr="002D123C">
        <w:rPr>
          <w:rFonts w:eastAsia="Poppins"/>
        </w:rPr>
        <w:t>Review of legal and financial issues</w:t>
      </w:r>
    </w:p>
    <w:p w14:paraId="1B667F1D" w14:textId="77777777" w:rsidR="002D123C" w:rsidRPr="002D123C" w:rsidRDefault="002D123C" w:rsidP="002D123C">
      <w:pPr>
        <w:pStyle w:val="ListParagraph"/>
        <w:numPr>
          <w:ilvl w:val="0"/>
          <w:numId w:val="10"/>
        </w:numPr>
        <w:spacing w:before="240" w:after="200"/>
        <w:rPr>
          <w:rFonts w:eastAsia="Poppins"/>
        </w:rPr>
      </w:pPr>
      <w:r w:rsidRPr="002D123C">
        <w:rPr>
          <w:rFonts w:eastAsia="Poppins"/>
        </w:rPr>
        <w:t>Establishment of the next steps</w:t>
      </w:r>
    </w:p>
    <w:p w14:paraId="46273588" w14:textId="77777777" w:rsidR="002D123C" w:rsidRDefault="002D123C" w:rsidP="002D123C">
      <w:pPr>
        <w:pStyle w:val="Heading1"/>
      </w:pPr>
      <w:r>
        <w:t>Project Meeting Venue</w:t>
      </w:r>
    </w:p>
    <w:p w14:paraId="693D6C82" w14:textId="77777777" w:rsidR="002D123C" w:rsidRPr="00493783" w:rsidRDefault="002D123C" w:rsidP="002D123C">
      <w:pPr>
        <w:pStyle w:val="Heading5"/>
      </w:pPr>
      <w:r w:rsidRPr="00493783">
        <w:t xml:space="preserve">Brief information about </w:t>
      </w:r>
      <w:r>
        <w:t>I</w:t>
      </w:r>
      <w:r w:rsidRPr="00493783">
        <w:t>stanbul</w:t>
      </w:r>
      <w:r>
        <w:t>:</w:t>
      </w:r>
    </w:p>
    <w:p w14:paraId="7478A9B7" w14:textId="77777777" w:rsidR="002D123C" w:rsidRDefault="002D123C" w:rsidP="002D123C">
      <w:pPr>
        <w:rPr>
          <w:lang w:val="it-IT"/>
        </w:rPr>
      </w:pPr>
      <w:r>
        <w:rPr>
          <w:lang w:val="it-IT"/>
        </w:rPr>
        <w:t>I</w:t>
      </w:r>
      <w:r w:rsidRPr="00EB03DF">
        <w:rPr>
          <w:lang w:val="it-IT"/>
        </w:rPr>
        <w:t xml:space="preserve">stanbul is a member of the Global Covenant of Mayors for Climate &amp; Energy and selected as one of the 112 Mission Cities by the EC, to be supported by the NetZeroCities and reach climate neutrality by 2030.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5"/>
        <w:gridCol w:w="4565"/>
      </w:tblGrid>
      <w:tr w:rsidR="002D123C" w14:paraId="67F64B83" w14:textId="77777777" w:rsidTr="003122D3">
        <w:tc>
          <w:tcPr>
            <w:tcW w:w="4500" w:type="dxa"/>
          </w:tcPr>
          <w:p w14:paraId="5413C04C" w14:textId="77777777" w:rsidR="002D123C" w:rsidRDefault="002D123C" w:rsidP="003122D3">
            <w:pPr>
              <w:rPr>
                <w:lang w:val="it-IT"/>
              </w:rPr>
            </w:pPr>
            <w:r>
              <w:rPr>
                <w:noProof/>
                <w:lang w:val="it-IT"/>
              </w:rPr>
              <w:drawing>
                <wp:anchor distT="0" distB="0" distL="114300" distR="114300" simplePos="0" relativeHeight="251667456" behindDoc="1" locked="0" layoutInCell="1" allowOverlap="1" wp14:anchorId="6D926196" wp14:editId="5C674118">
                  <wp:simplePos x="0" y="0"/>
                  <wp:positionH relativeFrom="column">
                    <wp:posOffset>-57785</wp:posOffset>
                  </wp:positionH>
                  <wp:positionV relativeFrom="page">
                    <wp:posOffset>0</wp:posOffset>
                  </wp:positionV>
                  <wp:extent cx="2956560" cy="2136775"/>
                  <wp:effectExtent l="0" t="0" r="0" b="0"/>
                  <wp:wrapThrough wrapText="bothSides">
                    <wp:wrapPolygon edited="0">
                      <wp:start x="0" y="0"/>
                      <wp:lineTo x="0" y="21375"/>
                      <wp:lineTo x="21433" y="21375"/>
                      <wp:lineTo x="21433" y="0"/>
                      <wp:lineTo x="0" y="0"/>
                    </wp:wrapPolygon>
                  </wp:wrapThrough>
                  <wp:docPr id="1270059505"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6560" cy="2136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60" w:type="dxa"/>
          </w:tcPr>
          <w:p w14:paraId="14C51654" w14:textId="77777777" w:rsidR="002D123C" w:rsidRDefault="002D123C" w:rsidP="003122D3">
            <w:pPr>
              <w:rPr>
                <w:lang w:val="it-IT"/>
              </w:rPr>
            </w:pPr>
            <w:r>
              <w:rPr>
                <w:noProof/>
                <w:lang w:val="it-IT"/>
              </w:rPr>
              <w:drawing>
                <wp:anchor distT="0" distB="0" distL="114300" distR="114300" simplePos="0" relativeHeight="251668480" behindDoc="1" locked="0" layoutInCell="1" allowOverlap="1" wp14:anchorId="2ECF9198" wp14:editId="3E8A4804">
                  <wp:simplePos x="0" y="0"/>
                  <wp:positionH relativeFrom="column">
                    <wp:posOffset>-68561</wp:posOffset>
                  </wp:positionH>
                  <wp:positionV relativeFrom="page">
                    <wp:posOffset>337</wp:posOffset>
                  </wp:positionV>
                  <wp:extent cx="3205163" cy="2136775"/>
                  <wp:effectExtent l="0" t="0" r="0" b="0"/>
                  <wp:wrapSquare wrapText="bothSides"/>
                  <wp:docPr id="1984471160"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8118" cy="21387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D123C" w14:paraId="1F97CD18" w14:textId="77777777" w:rsidTr="003122D3">
        <w:tc>
          <w:tcPr>
            <w:tcW w:w="4500" w:type="dxa"/>
          </w:tcPr>
          <w:p w14:paraId="6EBBC6DD" w14:textId="77777777" w:rsidR="002D123C" w:rsidRDefault="002D123C" w:rsidP="003122D3">
            <w:pPr>
              <w:rPr>
                <w:lang w:val="it-IT"/>
              </w:rPr>
            </w:pPr>
            <w:r>
              <w:rPr>
                <w:noProof/>
                <w:lang w:val="it-IT"/>
              </w:rPr>
              <w:lastRenderedPageBreak/>
              <w:drawing>
                <wp:anchor distT="0" distB="0" distL="114300" distR="114300" simplePos="0" relativeHeight="251669504" behindDoc="1" locked="0" layoutInCell="1" allowOverlap="1" wp14:anchorId="6D4B99DF" wp14:editId="49218D12">
                  <wp:simplePos x="0" y="0"/>
                  <wp:positionH relativeFrom="column">
                    <wp:posOffset>-68358</wp:posOffset>
                  </wp:positionH>
                  <wp:positionV relativeFrom="page">
                    <wp:posOffset>374</wp:posOffset>
                  </wp:positionV>
                  <wp:extent cx="3374540" cy="2089785"/>
                  <wp:effectExtent l="0" t="0" r="0" b="5715"/>
                  <wp:wrapSquare wrapText="bothSides"/>
                  <wp:docPr id="1117285428"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a:extLst>
                              <a:ext uri="{28A0092B-C50C-407E-A947-70E740481C1C}">
                                <a14:useLocalDpi xmlns:a14="http://schemas.microsoft.com/office/drawing/2010/main" val="0"/>
                              </a:ext>
                            </a:extLst>
                          </a:blip>
                          <a:srcRect r="9242"/>
                          <a:stretch/>
                        </pic:blipFill>
                        <pic:spPr bwMode="auto">
                          <a:xfrm>
                            <a:off x="0" y="0"/>
                            <a:ext cx="3378414" cy="20921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860" w:type="dxa"/>
          </w:tcPr>
          <w:p w14:paraId="34C90A2A" w14:textId="77777777" w:rsidR="002D123C" w:rsidRDefault="002D123C" w:rsidP="003122D3">
            <w:pPr>
              <w:rPr>
                <w:lang w:val="it-IT"/>
              </w:rPr>
            </w:pPr>
            <w:r>
              <w:rPr>
                <w:noProof/>
                <w:lang w:val="it-IT"/>
              </w:rPr>
              <w:drawing>
                <wp:anchor distT="0" distB="0" distL="114300" distR="114300" simplePos="0" relativeHeight="251670528" behindDoc="1" locked="0" layoutInCell="1" allowOverlap="1" wp14:anchorId="23A5EC71" wp14:editId="1D810CF6">
                  <wp:simplePos x="0" y="0"/>
                  <wp:positionH relativeFrom="column">
                    <wp:posOffset>-68580</wp:posOffset>
                  </wp:positionH>
                  <wp:positionV relativeFrom="page">
                    <wp:posOffset>0</wp:posOffset>
                  </wp:positionV>
                  <wp:extent cx="2787015" cy="2089785"/>
                  <wp:effectExtent l="0" t="0" r="0" b="5715"/>
                  <wp:wrapSquare wrapText="bothSides"/>
                  <wp:docPr id="72554785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7015" cy="208978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it-IT"/>
              </w:rPr>
              <w:t xml:space="preserve">  </w:t>
            </w:r>
          </w:p>
        </w:tc>
      </w:tr>
    </w:tbl>
    <w:p w14:paraId="1DA3D169" w14:textId="77777777" w:rsidR="002D123C" w:rsidRPr="00421AC7" w:rsidRDefault="002D123C" w:rsidP="002D123C">
      <w:pPr>
        <w:pStyle w:val="Heading5"/>
      </w:pPr>
      <w:r>
        <w:t xml:space="preserve">Project Venue: </w:t>
      </w:r>
      <w:proofErr w:type="spellStart"/>
      <w:r w:rsidRPr="00493783">
        <w:t>Gazhane</w:t>
      </w:r>
      <w:proofErr w:type="spellEnd"/>
      <w:r w:rsidRPr="00493783">
        <w:t xml:space="preserve"> Museum</w:t>
      </w:r>
    </w:p>
    <w:p w14:paraId="30A56BC2" w14:textId="77777777" w:rsidR="002D123C" w:rsidRPr="00801572" w:rsidRDefault="002D123C" w:rsidP="002D123C">
      <w:pPr>
        <w:rPr>
          <w:lang w:val="en-US"/>
        </w:rPr>
      </w:pPr>
      <w:r w:rsidRPr="00EB03DF">
        <w:rPr>
          <w:lang w:val="it-IT"/>
        </w:rPr>
        <w:t>The Gazhane area (former gas distribution plant</w:t>
      </w:r>
      <w:r w:rsidRPr="005418B2">
        <w:rPr>
          <w:lang w:val="it-IT"/>
        </w:rPr>
        <w:t xml:space="preserve"> </w:t>
      </w:r>
      <w:r w:rsidRPr="00EB03DF">
        <w:rPr>
          <w:lang w:val="it-IT"/>
        </w:rPr>
        <w:t>that supplied energy to the entire city), built in 1892 on the Asian side of the Bosporus, houses a museum, a venue for cultural events, and recreational opportunities for local people</w:t>
      </w:r>
      <w:r>
        <w:rPr>
          <w:lang w:val="it-IT"/>
        </w:rPr>
        <w:t xml:space="preserve"> since it </w:t>
      </w:r>
      <w:r>
        <w:t xml:space="preserve">was transformed into a “public space” by the </w:t>
      </w:r>
      <w:r w:rsidRPr="00801572">
        <w:rPr>
          <w:lang w:val="tr-TR"/>
        </w:rPr>
        <w:t xml:space="preserve">«adaptive reuse» of the gasworks </w:t>
      </w:r>
      <w:r>
        <w:rPr>
          <w:lang w:val="tr-TR"/>
        </w:rPr>
        <w:t>in</w:t>
      </w:r>
      <w:r w:rsidRPr="00801572">
        <w:rPr>
          <w:lang w:val="tr-TR"/>
        </w:rPr>
        <w:t xml:space="preserve"> 2021</w:t>
      </w:r>
      <w:r>
        <w:rPr>
          <w:lang w:val="tr-TR"/>
        </w:rPr>
        <w:t>. The area represents</w:t>
      </w:r>
      <w:r>
        <w:t xml:space="preserve"> “</w:t>
      </w:r>
      <w:r w:rsidRPr="00801572">
        <w:rPr>
          <w:lang w:val="tr-TR"/>
        </w:rPr>
        <w:t>Refurbishment of the Industrial Heritage</w:t>
      </w:r>
      <w:r>
        <w:rPr>
          <w:lang w:val="tr-TR"/>
        </w:rPr>
        <w:t xml:space="preserve">” consisting of an </w:t>
      </w:r>
      <w:r w:rsidRPr="00801572">
        <w:rPr>
          <w:lang w:val="tr-TR"/>
        </w:rPr>
        <w:t>Energy and Climate Museum</w:t>
      </w:r>
      <w:r>
        <w:rPr>
          <w:lang w:val="tr-TR"/>
        </w:rPr>
        <w:t xml:space="preserve">, </w:t>
      </w:r>
      <w:r w:rsidRPr="00801572">
        <w:rPr>
          <w:lang w:val="tr-TR"/>
        </w:rPr>
        <w:t>Workshop Spaces</w:t>
      </w:r>
      <w:r>
        <w:rPr>
          <w:lang w:val="tr-TR"/>
        </w:rPr>
        <w:t xml:space="preserve">, </w:t>
      </w:r>
      <w:r w:rsidRPr="00801572">
        <w:rPr>
          <w:lang w:val="tr-TR"/>
        </w:rPr>
        <w:t>Arts and Crafts Ateliers</w:t>
      </w:r>
      <w:r>
        <w:rPr>
          <w:lang w:val="tr-TR"/>
        </w:rPr>
        <w:t xml:space="preserve">, a </w:t>
      </w:r>
      <w:r w:rsidRPr="00801572">
        <w:rPr>
          <w:lang w:val="tr-TR"/>
        </w:rPr>
        <w:t>Recreational Center</w:t>
      </w:r>
      <w:r>
        <w:rPr>
          <w:lang w:val="tr-TR"/>
        </w:rPr>
        <w:t xml:space="preserve">, </w:t>
      </w:r>
      <w:r w:rsidRPr="00801572">
        <w:rPr>
          <w:lang w:val="tr-TR"/>
        </w:rPr>
        <w:t>Restaurants, Library</w:t>
      </w:r>
      <w:r>
        <w:rPr>
          <w:lang w:val="tr-TR"/>
        </w:rPr>
        <w:t>, and</w:t>
      </w:r>
      <w:r w:rsidRPr="00801572">
        <w:rPr>
          <w:lang w:val="tr-TR"/>
        </w:rPr>
        <w:t xml:space="preserve"> Bookshops</w:t>
      </w:r>
      <w:r>
        <w:rPr>
          <w:lang w:val="tr-TR"/>
        </w:rPr>
        <w:t>.</w:t>
      </w:r>
      <w:r w:rsidRPr="00EB03DF">
        <w:rPr>
          <w:lang w:val="it-IT"/>
        </w:rPr>
        <w:t xml:space="preserve"> The museum is already a site for the history of energy, making it the ideal location for the </w:t>
      </w:r>
      <w:r>
        <w:rPr>
          <w:lang w:val="it-IT"/>
        </w:rPr>
        <w:t>LEGOFIT venue</w:t>
      </w:r>
      <w:r w:rsidRPr="00EB03DF">
        <w:rPr>
          <w:lang w:val="it-IT"/>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6"/>
        <w:gridCol w:w="5924"/>
      </w:tblGrid>
      <w:tr w:rsidR="002D123C" w14:paraId="5F088BAA" w14:textId="77777777" w:rsidTr="003122D3">
        <w:tc>
          <w:tcPr>
            <w:tcW w:w="3432" w:type="dxa"/>
          </w:tcPr>
          <w:p w14:paraId="5523B74F" w14:textId="77777777" w:rsidR="002D123C" w:rsidRDefault="002D123C" w:rsidP="003122D3">
            <w:r>
              <w:rPr>
                <w:noProof/>
              </w:rPr>
              <w:drawing>
                <wp:anchor distT="0" distB="0" distL="114300" distR="114300" simplePos="0" relativeHeight="251665408" behindDoc="1" locked="0" layoutInCell="1" allowOverlap="1" wp14:anchorId="6B8D118C" wp14:editId="1DE728E3">
                  <wp:simplePos x="0" y="0"/>
                  <wp:positionH relativeFrom="column">
                    <wp:posOffset>-6350</wp:posOffset>
                  </wp:positionH>
                  <wp:positionV relativeFrom="paragraph">
                    <wp:posOffset>217170</wp:posOffset>
                  </wp:positionV>
                  <wp:extent cx="2085975" cy="2783840"/>
                  <wp:effectExtent l="0" t="0" r="9525" b="0"/>
                  <wp:wrapTopAndBottom/>
                  <wp:docPr id="30392160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5975" cy="2783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18" w:type="dxa"/>
          </w:tcPr>
          <w:p w14:paraId="563C36A0" w14:textId="77777777" w:rsidR="002D123C" w:rsidRDefault="002D123C" w:rsidP="003122D3">
            <w:r>
              <w:rPr>
                <w:noProof/>
              </w:rPr>
              <w:drawing>
                <wp:anchor distT="0" distB="0" distL="114300" distR="114300" simplePos="0" relativeHeight="251666432" behindDoc="1" locked="0" layoutInCell="1" allowOverlap="1" wp14:anchorId="48185E36" wp14:editId="69E31DF9">
                  <wp:simplePos x="0" y="0"/>
                  <wp:positionH relativeFrom="column">
                    <wp:posOffset>-28575</wp:posOffset>
                  </wp:positionH>
                  <wp:positionV relativeFrom="paragraph">
                    <wp:posOffset>217170</wp:posOffset>
                  </wp:positionV>
                  <wp:extent cx="3711575" cy="2783840"/>
                  <wp:effectExtent l="0" t="0" r="3175" b="0"/>
                  <wp:wrapTopAndBottom/>
                  <wp:docPr id="207613458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11575" cy="27838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5E2D60B" w14:textId="77777777" w:rsidR="002D123C" w:rsidRDefault="002D123C" w:rsidP="002D123C">
      <w:pPr>
        <w:pStyle w:val="Heading1"/>
      </w:pPr>
      <w:r>
        <w:lastRenderedPageBreak/>
        <w:t xml:space="preserve">Practical Information </w:t>
      </w:r>
    </w:p>
    <w:p w14:paraId="4A3A434E" w14:textId="77777777" w:rsidR="002D123C" w:rsidRDefault="002D123C" w:rsidP="002D123C">
      <w:pPr>
        <w:pStyle w:val="Heading5"/>
      </w:pPr>
      <w:r>
        <w:t>Money</w:t>
      </w:r>
    </w:p>
    <w:p w14:paraId="3834E2F9" w14:textId="37FD21EB" w:rsidR="002D123C" w:rsidRDefault="002D123C" w:rsidP="002D123C">
      <w:r>
        <w:t xml:space="preserve">The currency is Turkish Lira (₺). The current exchange is </w:t>
      </w:r>
      <w:bookmarkStart w:id="0" w:name="OLE_LINK1"/>
      <w:r>
        <w:t xml:space="preserve">1 € = </w:t>
      </w:r>
      <w:r w:rsidR="002E2899">
        <w:t>29,6</w:t>
      </w:r>
      <w:r>
        <w:t xml:space="preserve"> ₺. </w:t>
      </w:r>
      <w:bookmarkEnd w:id="0"/>
      <w:r>
        <w:t xml:space="preserve">You can follow the currency exchange in this </w:t>
      </w:r>
      <w:hyperlink r:id="rId26" w:history="1">
        <w:r w:rsidRPr="00811C1B">
          <w:rPr>
            <w:rStyle w:val="Hyperlink"/>
          </w:rPr>
          <w:t>link.</w:t>
        </w:r>
      </w:hyperlink>
    </w:p>
    <w:p w14:paraId="5FF449EA" w14:textId="77777777" w:rsidR="002D123C" w:rsidRDefault="002D123C" w:rsidP="002D123C">
      <w:r>
        <w:t xml:space="preserve">Most cards are accepted in ATMs to get cash. Exchanging money at the airports is also available. </w:t>
      </w:r>
    </w:p>
    <w:p w14:paraId="39C47F95" w14:textId="77777777" w:rsidR="002D123C" w:rsidRDefault="002D123C" w:rsidP="002D123C">
      <w:pPr>
        <w:pStyle w:val="Heading5"/>
      </w:pPr>
      <w:r>
        <w:t>Weather</w:t>
      </w:r>
    </w:p>
    <w:p w14:paraId="425F4E58" w14:textId="5624A125" w:rsidR="002D123C" w:rsidRDefault="002D123C" w:rsidP="002D123C">
      <w:pPr>
        <w:rPr>
          <w:rStyle w:val="rynqvb"/>
        </w:rPr>
      </w:pPr>
      <w:r>
        <w:t xml:space="preserve">Weather conditions is in Istanbul will be generally sunny, </w:t>
      </w:r>
      <w:r w:rsidR="000D3A58">
        <w:t>there is a small</w:t>
      </w:r>
      <w:r>
        <w:t xml:space="preserve"> </w:t>
      </w:r>
      <w:proofErr w:type="spellStart"/>
      <w:r>
        <w:t>possibl</w:t>
      </w:r>
      <w:r w:rsidR="000D3A58">
        <w:t>ty</w:t>
      </w:r>
      <w:proofErr w:type="spellEnd"/>
      <w:r>
        <w:t xml:space="preserve"> to see rainy day; and estimated between 22</w:t>
      </w:r>
      <w:r w:rsidRPr="00E87C00">
        <w:rPr>
          <w:vertAlign w:val="superscript"/>
        </w:rPr>
        <w:t>o</w:t>
      </w:r>
      <w:r>
        <w:t xml:space="preserve">C and </w:t>
      </w:r>
      <w:r w:rsidR="000D3A58">
        <w:t>28</w:t>
      </w:r>
      <w:r w:rsidRPr="00E87C00">
        <w:rPr>
          <w:vertAlign w:val="superscript"/>
        </w:rPr>
        <w:t>o</w:t>
      </w:r>
      <w:r>
        <w:t>C during in September.</w:t>
      </w:r>
    </w:p>
    <w:p w14:paraId="5D4D704A" w14:textId="77777777" w:rsidR="002D123C" w:rsidRDefault="002D123C" w:rsidP="002D123C">
      <w:pPr>
        <w:pStyle w:val="Heading5"/>
        <w:rPr>
          <w:rStyle w:val="rynqvb"/>
        </w:rPr>
      </w:pPr>
      <w:r>
        <w:rPr>
          <w:rStyle w:val="rynqvb"/>
        </w:rPr>
        <w:t>Tourist info:</w:t>
      </w:r>
    </w:p>
    <w:p w14:paraId="7ED9BD6A" w14:textId="77777777" w:rsidR="002D123C" w:rsidRDefault="002D123C" w:rsidP="002D123C">
      <w:r>
        <w:t xml:space="preserve">Tourism Information Offices provide the information and documents about İstanbul like brochures, leaflets maps etc. for local and foreign tourists. </w:t>
      </w:r>
    </w:p>
    <w:p w14:paraId="0244995A" w14:textId="77777777" w:rsidR="002D123C" w:rsidRPr="00E11620" w:rsidRDefault="00000000" w:rsidP="002D123C">
      <w:pPr>
        <w:rPr>
          <w:i/>
          <w:iCs/>
        </w:rPr>
      </w:pPr>
      <w:hyperlink r:id="rId27" w:history="1">
        <w:r w:rsidR="002D123C" w:rsidRPr="00E11620">
          <w:rPr>
            <w:rStyle w:val="Hyperlink"/>
            <w:i/>
            <w:iCs/>
          </w:rPr>
          <w:t>more details</w:t>
        </w:r>
      </w:hyperlink>
    </w:p>
    <w:p w14:paraId="1CBBBF54" w14:textId="77777777" w:rsidR="002D123C" w:rsidRDefault="002D123C" w:rsidP="002D123C">
      <w:pPr>
        <w:pStyle w:val="Heading5"/>
      </w:pPr>
      <w:bookmarkStart w:id="1" w:name="_Toc138166133"/>
      <w:r>
        <w:t xml:space="preserve">How to reach Istanbul / </w:t>
      </w:r>
      <w:proofErr w:type="spellStart"/>
      <w:r>
        <w:t>Kadıköy</w:t>
      </w:r>
      <w:bookmarkEnd w:id="1"/>
      <w:proofErr w:type="spellEnd"/>
    </w:p>
    <w:p w14:paraId="69A7C4BE" w14:textId="77777777" w:rsidR="002D123C" w:rsidRDefault="002D123C" w:rsidP="002D123C">
      <w:r>
        <w:t>Since Istanbul is composed of two continents, there is an airport on each continent as Istanbul Airport (IST) and Sabiha Gökçen International Airport (SAW). In terms of proximity to the venue, our recommendation is to fly to İstanbul Sabiha Gökçen International Airport (SAW).</w:t>
      </w:r>
    </w:p>
    <w:p w14:paraId="6433ABF3" w14:textId="77777777" w:rsidR="002D123C" w:rsidRDefault="002D123C" w:rsidP="002D123C">
      <w:pPr>
        <w:pStyle w:val="Heading5"/>
      </w:pPr>
      <w:r>
        <w:t xml:space="preserve">From Sabiha Gökçen International Airport (SAW) to </w:t>
      </w:r>
      <w:proofErr w:type="spellStart"/>
      <w:r>
        <w:t>Kadıköy</w:t>
      </w:r>
      <w:proofErr w:type="spellEnd"/>
      <w:r>
        <w:t>:</w:t>
      </w:r>
    </w:p>
    <w:p w14:paraId="2D587DF1" w14:textId="77777777" w:rsidR="002D123C" w:rsidRDefault="002D123C" w:rsidP="002D123C">
      <w:pPr>
        <w:spacing w:after="240"/>
      </w:pPr>
      <w:r>
        <w:t xml:space="preserve">Here are the correct transportation alternatives to travel from Sabiha Gökçen Airport to the </w:t>
      </w:r>
      <w:proofErr w:type="spellStart"/>
      <w:r>
        <w:t>center</w:t>
      </w:r>
      <w:proofErr w:type="spellEnd"/>
      <w:r>
        <w:t xml:space="preserve"> of </w:t>
      </w:r>
      <w:proofErr w:type="spellStart"/>
      <w:r>
        <w:t>Kadıköy</w:t>
      </w:r>
      <w:proofErr w:type="spellEnd"/>
      <w:r>
        <w:t>:</w:t>
      </w:r>
    </w:p>
    <w:p w14:paraId="36E45946" w14:textId="77777777" w:rsidR="002D123C" w:rsidRDefault="002D123C" w:rsidP="002D123C">
      <w:pPr>
        <w:spacing w:after="240"/>
      </w:pPr>
      <w:r w:rsidRPr="00A83244">
        <w:rPr>
          <w:b/>
          <w:bCs/>
        </w:rPr>
        <w:t>Taxi:</w:t>
      </w:r>
      <w:r>
        <w:t xml:space="preserve"> Taxis are available at Sabiha Gökçen Airport, and you can easily find them outside the arrivals area. A taxi ride from the airport to the </w:t>
      </w:r>
      <w:proofErr w:type="spellStart"/>
      <w:r>
        <w:t>center</w:t>
      </w:r>
      <w:proofErr w:type="spellEnd"/>
      <w:r>
        <w:t xml:space="preserve"> of </w:t>
      </w:r>
      <w:proofErr w:type="spellStart"/>
      <w:r>
        <w:t>Kadıköy</w:t>
      </w:r>
      <w:proofErr w:type="spellEnd"/>
      <w:r>
        <w:t xml:space="preserve"> typically takes around 30-45 minutes, depending on traffic conditions. </w:t>
      </w:r>
      <w:r w:rsidRPr="0094705F">
        <w:rPr>
          <w:i/>
          <w:iCs/>
          <w:sz w:val="20"/>
          <w:szCs w:val="20"/>
        </w:rPr>
        <w:t xml:space="preserve">(Approximate cost </w:t>
      </w:r>
      <w:r>
        <w:rPr>
          <w:i/>
          <w:iCs/>
          <w:sz w:val="20"/>
          <w:szCs w:val="20"/>
        </w:rPr>
        <w:t>13</w:t>
      </w:r>
      <w:r w:rsidRPr="0094705F">
        <w:rPr>
          <w:i/>
          <w:iCs/>
          <w:sz w:val="20"/>
          <w:szCs w:val="20"/>
        </w:rPr>
        <w:t>-</w:t>
      </w:r>
      <w:r>
        <w:rPr>
          <w:i/>
          <w:iCs/>
          <w:sz w:val="20"/>
          <w:szCs w:val="20"/>
        </w:rPr>
        <w:t>16</w:t>
      </w:r>
      <w:r w:rsidRPr="0094705F">
        <w:rPr>
          <w:i/>
          <w:iCs/>
          <w:sz w:val="20"/>
          <w:szCs w:val="20"/>
        </w:rPr>
        <w:t>£)</w:t>
      </w:r>
    </w:p>
    <w:p w14:paraId="71419A49" w14:textId="77777777" w:rsidR="002D123C" w:rsidRDefault="002D123C" w:rsidP="002D123C">
      <w:pPr>
        <w:spacing w:after="240"/>
        <w:rPr>
          <w:i/>
          <w:iCs/>
        </w:rPr>
      </w:pPr>
      <w:r>
        <w:rPr>
          <w:noProof/>
        </w:rPr>
        <w:drawing>
          <wp:anchor distT="0" distB="0" distL="114300" distR="114300" simplePos="0" relativeHeight="251671552" behindDoc="0" locked="0" layoutInCell="1" allowOverlap="1" wp14:anchorId="4901C9ED" wp14:editId="64AC5539">
            <wp:simplePos x="0" y="0"/>
            <wp:positionH relativeFrom="column">
              <wp:posOffset>28575</wp:posOffset>
            </wp:positionH>
            <wp:positionV relativeFrom="paragraph">
              <wp:posOffset>330835</wp:posOffset>
            </wp:positionV>
            <wp:extent cx="371475" cy="371475"/>
            <wp:effectExtent l="0" t="0" r="9525" b="9525"/>
            <wp:wrapSquare wrapText="bothSides"/>
            <wp:docPr id="1790019046" name="Resim 1" descr="BiTaksi-Aklından Geçen Taksi! - Google Play'de Uygulama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Taksi-Aklından Geçen Taksi! - Google Play'de Uygulamala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3244">
        <w:rPr>
          <w:i/>
          <w:iCs/>
        </w:rPr>
        <w:t xml:space="preserve">*You can also download </w:t>
      </w:r>
      <w:r>
        <w:rPr>
          <w:i/>
          <w:iCs/>
        </w:rPr>
        <w:t xml:space="preserve">and use </w:t>
      </w:r>
      <w:r w:rsidRPr="00A83244">
        <w:rPr>
          <w:i/>
          <w:iCs/>
        </w:rPr>
        <w:t xml:space="preserve">the </w:t>
      </w:r>
      <w:proofErr w:type="spellStart"/>
      <w:r w:rsidRPr="00A83244">
        <w:rPr>
          <w:i/>
          <w:iCs/>
        </w:rPr>
        <w:t>BiTaksi</w:t>
      </w:r>
      <w:proofErr w:type="spellEnd"/>
      <w:r w:rsidRPr="00A83244">
        <w:rPr>
          <w:i/>
          <w:iCs/>
        </w:rPr>
        <w:t xml:space="preserve"> </w:t>
      </w:r>
      <w:r>
        <w:rPr>
          <w:i/>
          <w:iCs/>
        </w:rPr>
        <w:t>or</w:t>
      </w:r>
      <w:r w:rsidRPr="00A83244">
        <w:rPr>
          <w:i/>
          <w:iCs/>
        </w:rPr>
        <w:t xml:space="preserve"> Uber app.”</w:t>
      </w:r>
    </w:p>
    <w:p w14:paraId="7CC8C3C6" w14:textId="77777777" w:rsidR="002D123C" w:rsidRPr="00A83244" w:rsidRDefault="00000000" w:rsidP="002D123C">
      <w:pPr>
        <w:spacing w:after="240"/>
        <w:rPr>
          <w:b/>
          <w:bCs/>
          <w:i/>
          <w:iCs/>
          <w:color w:val="EAB200"/>
        </w:rPr>
      </w:pPr>
      <w:hyperlink r:id="rId29" w:history="1">
        <w:r w:rsidR="002D123C" w:rsidRPr="00A83244">
          <w:rPr>
            <w:rStyle w:val="Hyperlink"/>
            <w:bCs/>
            <w:i/>
            <w:iCs/>
            <w:color w:val="EAB200"/>
          </w:rPr>
          <w:t>Android</w:t>
        </w:r>
      </w:hyperlink>
      <w:r w:rsidR="002D123C">
        <w:rPr>
          <w:b/>
          <w:bCs/>
          <w:i/>
          <w:iCs/>
          <w:color w:val="EAB200"/>
        </w:rPr>
        <w:t xml:space="preserve">, </w:t>
      </w:r>
      <w:r w:rsidR="002D123C" w:rsidRPr="00A83244">
        <w:rPr>
          <w:b/>
          <w:bCs/>
          <w:i/>
          <w:iCs/>
          <w:color w:val="EAB200"/>
        </w:rPr>
        <w:t xml:space="preserve"> </w:t>
      </w:r>
      <w:hyperlink r:id="rId30" w:history="1">
        <w:r w:rsidR="002D123C" w:rsidRPr="00A83244">
          <w:rPr>
            <w:rStyle w:val="Hyperlink"/>
            <w:bCs/>
            <w:i/>
            <w:iCs/>
            <w:color w:val="EAB200"/>
          </w:rPr>
          <w:t>IOS</w:t>
        </w:r>
      </w:hyperlink>
    </w:p>
    <w:p w14:paraId="3D0B7A71" w14:textId="77777777" w:rsidR="002D123C" w:rsidRDefault="002D123C" w:rsidP="002D123C">
      <w:pPr>
        <w:spacing w:after="240"/>
      </w:pPr>
      <w:r w:rsidRPr="00A83244">
        <w:rPr>
          <w:b/>
          <w:bCs/>
        </w:rPr>
        <w:t>Airport Shuttle:</w:t>
      </w:r>
      <w:r>
        <w:t xml:space="preserve"> Sabiha Gökçen Airport offers shuttle services that connect the airport with various destinations in Istanbul, including </w:t>
      </w:r>
      <w:proofErr w:type="spellStart"/>
      <w:r>
        <w:t>Kadıköy</w:t>
      </w:r>
      <w:proofErr w:type="spellEnd"/>
      <w:r>
        <w:t>. These shuttles operate on a scheduled basis and provide a convenient transportation option. You can inquire about the shuttle schedules, fares, and pick-up points at the airport or through the official airport website.</w:t>
      </w:r>
    </w:p>
    <w:p w14:paraId="7C651019" w14:textId="77777777" w:rsidR="002D123C" w:rsidRPr="00A83244" w:rsidRDefault="002D123C" w:rsidP="002D123C">
      <w:pPr>
        <w:rPr>
          <w:i/>
          <w:iCs/>
        </w:rPr>
      </w:pPr>
      <w:r w:rsidRPr="00A83244">
        <w:rPr>
          <w:i/>
          <w:iCs/>
        </w:rPr>
        <w:lastRenderedPageBreak/>
        <w:t xml:space="preserve">*You can find the shuttle information in this link: </w:t>
      </w:r>
    </w:p>
    <w:p w14:paraId="4C27811F" w14:textId="77777777" w:rsidR="002D123C" w:rsidRPr="00A83244" w:rsidRDefault="00000000" w:rsidP="002D123C">
      <w:pPr>
        <w:spacing w:after="240"/>
        <w:rPr>
          <w:i/>
          <w:iCs/>
        </w:rPr>
      </w:pPr>
      <w:hyperlink r:id="rId31" w:history="1">
        <w:r w:rsidR="002D123C" w:rsidRPr="00A83244">
          <w:rPr>
            <w:rStyle w:val="Hyperlink"/>
            <w:i/>
            <w:iCs/>
          </w:rPr>
          <w:t>https://www.havabus.com/yolcuservisi/kadikoy-sabihagokcenhavalimani.aspx</w:t>
        </w:r>
      </w:hyperlink>
      <w:r w:rsidR="002D123C" w:rsidRPr="00A83244">
        <w:rPr>
          <w:i/>
          <w:iCs/>
        </w:rPr>
        <w:t xml:space="preserve"> </w:t>
      </w:r>
    </w:p>
    <w:p w14:paraId="22916DC9" w14:textId="77777777" w:rsidR="002D123C" w:rsidRDefault="002D123C" w:rsidP="002D123C">
      <w:pPr>
        <w:spacing w:after="240"/>
      </w:pPr>
      <w:r w:rsidRPr="00A83244">
        <w:rPr>
          <w:b/>
          <w:bCs/>
        </w:rPr>
        <w:t>Public Bus:</w:t>
      </w:r>
      <w:r>
        <w:t xml:space="preserve"> Several public bus lines serve the route between Sabiha </w:t>
      </w:r>
      <w:proofErr w:type="spellStart"/>
      <w:r>
        <w:t>Gökçen</w:t>
      </w:r>
      <w:proofErr w:type="spellEnd"/>
      <w:r>
        <w:t xml:space="preserve"> Airport and </w:t>
      </w:r>
      <w:proofErr w:type="spellStart"/>
      <w:r>
        <w:t>Kadıköy</w:t>
      </w:r>
      <w:proofErr w:type="spellEnd"/>
      <w:r>
        <w:t xml:space="preserve">. Bus lines E10, E11, and E18 are commonly used to travel from the airport to </w:t>
      </w:r>
      <w:proofErr w:type="spellStart"/>
      <w:r>
        <w:t>Kadıköy</w:t>
      </w:r>
      <w:proofErr w:type="spellEnd"/>
      <w:r>
        <w:t xml:space="preserve">. The travel time can vary depending on traffic conditions, but it generally takes around 30-60 minutes to reach the </w:t>
      </w:r>
      <w:proofErr w:type="spellStart"/>
      <w:r>
        <w:t>center</w:t>
      </w:r>
      <w:proofErr w:type="spellEnd"/>
      <w:r>
        <w:t xml:space="preserve"> of </w:t>
      </w:r>
      <w:proofErr w:type="spellStart"/>
      <w:r>
        <w:t>Kadıköy</w:t>
      </w:r>
      <w:proofErr w:type="spellEnd"/>
      <w:r>
        <w:t>.</w:t>
      </w:r>
    </w:p>
    <w:p w14:paraId="402D8499" w14:textId="77777777" w:rsidR="002D123C" w:rsidRDefault="002D123C" w:rsidP="002D123C">
      <w:pPr>
        <w:spacing w:after="240"/>
      </w:pPr>
      <w:r w:rsidRPr="00A83244">
        <w:rPr>
          <w:b/>
          <w:bCs/>
        </w:rPr>
        <w:t>Metro:</w:t>
      </w:r>
      <w:r>
        <w:t xml:space="preserve"> Another option is to utilize the metro and ferry services. From Sabiha Gökçen Airport, transfer to the M4 metro line and ride it to </w:t>
      </w:r>
      <w:proofErr w:type="spellStart"/>
      <w:r>
        <w:t>Kadıköy</w:t>
      </w:r>
      <w:proofErr w:type="spellEnd"/>
      <w:r>
        <w:t xml:space="preserve"> Station. From there, you can walk or take the taxi to your hotel. The total travel time can vary but typically takes around 60 minutes to 90 minutes, depending on connections and waiting times.</w:t>
      </w:r>
    </w:p>
    <w:p w14:paraId="2D44AD7C" w14:textId="77777777" w:rsidR="002D123C" w:rsidRDefault="002D123C" w:rsidP="002D123C">
      <w:pPr>
        <w:jc w:val="center"/>
      </w:pPr>
      <w:r>
        <w:rPr>
          <w:rFonts w:eastAsia="Poppins" w:cs="Poppins"/>
          <w:noProof/>
        </w:rPr>
        <w:drawing>
          <wp:inline distT="0" distB="0" distL="0" distR="0" wp14:anchorId="424E5A87" wp14:editId="52F3B952">
            <wp:extent cx="4610100" cy="3088843"/>
            <wp:effectExtent l="0" t="0" r="0" b="0"/>
            <wp:docPr id="125843137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174"/>
                    <a:stretch/>
                  </pic:blipFill>
                  <pic:spPr bwMode="auto">
                    <a:xfrm>
                      <a:off x="0" y="0"/>
                      <a:ext cx="4617187" cy="3093591"/>
                    </a:xfrm>
                    <a:prstGeom prst="rect">
                      <a:avLst/>
                    </a:prstGeom>
                    <a:noFill/>
                    <a:ln>
                      <a:noFill/>
                    </a:ln>
                    <a:extLst>
                      <a:ext uri="{53640926-AAD7-44D8-BBD7-CCE9431645EC}">
                        <a14:shadowObscured xmlns:a14="http://schemas.microsoft.com/office/drawing/2010/main"/>
                      </a:ext>
                    </a:extLst>
                  </pic:spPr>
                </pic:pic>
              </a:graphicData>
            </a:graphic>
          </wp:inline>
        </w:drawing>
      </w:r>
    </w:p>
    <w:p w14:paraId="3EC047F6" w14:textId="77777777" w:rsidR="002D123C" w:rsidRPr="00A83244" w:rsidRDefault="002D123C" w:rsidP="002D123C">
      <w:pPr>
        <w:spacing w:after="240"/>
        <w:rPr>
          <w:i/>
          <w:iCs/>
        </w:rPr>
      </w:pPr>
      <w:r w:rsidRPr="00A83244">
        <w:rPr>
          <w:i/>
          <w:iCs/>
        </w:rPr>
        <w:t xml:space="preserve"> *Link: </w:t>
      </w:r>
      <w:hyperlink r:id="rId33" w:history="1">
        <w:r w:rsidRPr="00A83244">
          <w:rPr>
            <w:rStyle w:val="Hyperlink"/>
            <w:i/>
            <w:iCs/>
          </w:rPr>
          <w:t>https://www.metro.istanbul/en/Hatlarimiz/HatDetay?hat=M4</w:t>
        </w:r>
      </w:hyperlink>
      <w:r w:rsidRPr="00A83244">
        <w:rPr>
          <w:i/>
          <w:iCs/>
        </w:rPr>
        <w:t xml:space="preserve"> </w:t>
      </w:r>
    </w:p>
    <w:p w14:paraId="71958101" w14:textId="77777777" w:rsidR="002D123C" w:rsidRDefault="002D123C" w:rsidP="002D123C">
      <w:pPr>
        <w:pStyle w:val="Heading5"/>
      </w:pPr>
      <w:r>
        <w:t xml:space="preserve">From Istanbul Airport (IST) to </w:t>
      </w:r>
      <w:proofErr w:type="spellStart"/>
      <w:r>
        <w:t>Kadıköy</w:t>
      </w:r>
      <w:proofErr w:type="spellEnd"/>
    </w:p>
    <w:p w14:paraId="0F82FF00" w14:textId="77777777" w:rsidR="002D123C" w:rsidRDefault="002D123C" w:rsidP="002D123C">
      <w:pPr>
        <w:spacing w:before="240" w:after="240"/>
      </w:pPr>
      <w:r>
        <w:t xml:space="preserve">To travel from Istanbul Airport to </w:t>
      </w:r>
      <w:proofErr w:type="spellStart"/>
      <w:r>
        <w:t>Kadıköy</w:t>
      </w:r>
      <w:proofErr w:type="spellEnd"/>
      <w:r>
        <w:t>, you have several transportation options. Here are the different alternatives:</w:t>
      </w:r>
    </w:p>
    <w:p w14:paraId="2F7D4B63" w14:textId="327111C1" w:rsidR="002D123C" w:rsidRDefault="002D123C" w:rsidP="002D123C">
      <w:r w:rsidRPr="00FA1391">
        <w:rPr>
          <w:b/>
          <w:bCs/>
        </w:rPr>
        <w:t>Taxi:</w:t>
      </w:r>
      <w:r>
        <w:t xml:space="preserve"> Taxis are readily available at Istanbul Airport. You can find taxi stands outside the arrivals area. It's important to use official taxis with meters and always ask for the estimated fare before starting your journey. The taxi ride to </w:t>
      </w:r>
      <w:proofErr w:type="spellStart"/>
      <w:r>
        <w:t>Kadıköy</w:t>
      </w:r>
      <w:proofErr w:type="spellEnd"/>
      <w:r>
        <w:t xml:space="preserve"> usually takes around 40-60 minutes, depending on the traffic conditions. </w:t>
      </w:r>
      <w:bookmarkStart w:id="2" w:name="OLE_LINK2"/>
      <w:r w:rsidRPr="0094705F">
        <w:rPr>
          <w:i/>
          <w:iCs/>
          <w:sz w:val="20"/>
          <w:szCs w:val="20"/>
        </w:rPr>
        <w:t>(Approximate cost 23-28</w:t>
      </w:r>
      <w:r w:rsidR="00941505">
        <w:rPr>
          <w:i/>
          <w:iCs/>
          <w:sz w:val="20"/>
          <w:szCs w:val="20"/>
        </w:rPr>
        <w:t>€</w:t>
      </w:r>
      <w:r w:rsidRPr="0094705F">
        <w:rPr>
          <w:i/>
          <w:iCs/>
          <w:sz w:val="20"/>
          <w:szCs w:val="20"/>
        </w:rPr>
        <w:t>)</w:t>
      </w:r>
      <w:r w:rsidRPr="0094705F">
        <w:rPr>
          <w:sz w:val="20"/>
          <w:szCs w:val="20"/>
        </w:rPr>
        <w:t xml:space="preserve"> </w:t>
      </w:r>
      <w:bookmarkEnd w:id="2"/>
    </w:p>
    <w:p w14:paraId="74C1EB21" w14:textId="77777777" w:rsidR="002D123C" w:rsidRPr="00FA1391" w:rsidRDefault="002D123C" w:rsidP="002D123C">
      <w:pPr>
        <w:spacing w:before="240" w:after="240"/>
        <w:rPr>
          <w:i/>
          <w:iCs/>
        </w:rPr>
      </w:pPr>
      <w:r w:rsidRPr="00FA1391">
        <w:rPr>
          <w:i/>
          <w:iCs/>
        </w:rPr>
        <w:lastRenderedPageBreak/>
        <w:t xml:space="preserve">* </w:t>
      </w:r>
      <w:r w:rsidRPr="00A83244">
        <w:rPr>
          <w:i/>
          <w:iCs/>
        </w:rPr>
        <w:t xml:space="preserve">You can also download </w:t>
      </w:r>
      <w:r>
        <w:rPr>
          <w:i/>
          <w:iCs/>
        </w:rPr>
        <w:t xml:space="preserve">and use </w:t>
      </w:r>
      <w:r w:rsidRPr="00FA1391">
        <w:rPr>
          <w:i/>
          <w:iCs/>
        </w:rPr>
        <w:t xml:space="preserve">the </w:t>
      </w:r>
      <w:proofErr w:type="spellStart"/>
      <w:r w:rsidRPr="00FA1391">
        <w:rPr>
          <w:i/>
          <w:iCs/>
        </w:rPr>
        <w:t>BiTaksi</w:t>
      </w:r>
      <w:proofErr w:type="spellEnd"/>
      <w:r w:rsidRPr="00FA1391">
        <w:rPr>
          <w:i/>
          <w:iCs/>
        </w:rPr>
        <w:t xml:space="preserve"> </w:t>
      </w:r>
      <w:r w:rsidRPr="00640206">
        <w:rPr>
          <w:i/>
          <w:iCs/>
        </w:rPr>
        <w:t>and Uber app.</w:t>
      </w:r>
    </w:p>
    <w:p w14:paraId="4E664CD8" w14:textId="77777777" w:rsidR="002D123C" w:rsidRDefault="002D123C" w:rsidP="002D123C">
      <w:r w:rsidRPr="00FA1391">
        <w:rPr>
          <w:b/>
          <w:bCs/>
        </w:rPr>
        <w:t>Airport Shuttle:</w:t>
      </w:r>
      <w:r>
        <w:t xml:space="preserve"> Istanbul Airport offers shuttle services to various destinations in the city, including </w:t>
      </w:r>
      <w:proofErr w:type="spellStart"/>
      <w:r>
        <w:t>Kadıköy</w:t>
      </w:r>
      <w:proofErr w:type="spellEnd"/>
      <w:r>
        <w:t>. You can check with the airport authorities or shuttle service providers for schedules, fares, and pick-up points. These shuttles are comfortable and provide a convenient way to reach your destination.</w:t>
      </w:r>
    </w:p>
    <w:p w14:paraId="459EDE0C" w14:textId="77777777" w:rsidR="002D123C" w:rsidRPr="00FA1391" w:rsidRDefault="002D123C" w:rsidP="002D123C">
      <w:pPr>
        <w:rPr>
          <w:i/>
          <w:iCs/>
        </w:rPr>
      </w:pPr>
      <w:r w:rsidRPr="00FA1391">
        <w:rPr>
          <w:i/>
          <w:iCs/>
        </w:rPr>
        <w:t xml:space="preserve">*You can find the shuttle information in this link: </w:t>
      </w:r>
    </w:p>
    <w:p w14:paraId="7AB95B8E" w14:textId="77777777" w:rsidR="002D123C" w:rsidRPr="00FA1391" w:rsidRDefault="00000000" w:rsidP="002D123C">
      <w:pPr>
        <w:rPr>
          <w:i/>
          <w:iCs/>
        </w:rPr>
      </w:pPr>
      <w:hyperlink r:id="rId34" w:history="1">
        <w:r w:rsidR="002D123C" w:rsidRPr="00454C78">
          <w:rPr>
            <w:rStyle w:val="Hyperlink"/>
            <w:i/>
            <w:iCs/>
          </w:rPr>
          <w:t>https://www.hava.ist/tr/Voyage/VoyageTime</w:t>
        </w:r>
      </w:hyperlink>
      <w:r w:rsidR="002D123C">
        <w:rPr>
          <w:i/>
          <w:iCs/>
        </w:rPr>
        <w:t xml:space="preserve"> </w:t>
      </w:r>
    </w:p>
    <w:p w14:paraId="33FA57B0" w14:textId="77777777" w:rsidR="002D123C" w:rsidRDefault="002D123C" w:rsidP="002D123C">
      <w:pPr>
        <w:spacing w:before="240"/>
      </w:pPr>
      <w:r w:rsidRPr="00872134">
        <w:rPr>
          <w:b/>
          <w:bCs/>
        </w:rPr>
        <w:t>Public Bus:</w:t>
      </w:r>
      <w:r>
        <w:t xml:space="preserve"> Istanbul's public bus network is extensive and cost-effective. From Istanbul Airport, you can take the H-1 or H-2 bus lines, which operate 24/7 and connect the airport with </w:t>
      </w:r>
      <w:proofErr w:type="spellStart"/>
      <w:r>
        <w:t>Kadıköy</w:t>
      </w:r>
      <w:proofErr w:type="spellEnd"/>
      <w:r>
        <w:t xml:space="preserve">. These buses </w:t>
      </w:r>
      <w:r w:rsidRPr="00CA7B5C">
        <w:t>have luggage compartments to store your bags. The journey duration may vary depending on traffic condition</w:t>
      </w:r>
      <w:r>
        <w:t>s, but it usually takes around 60-90 minutes.</w:t>
      </w:r>
    </w:p>
    <w:p w14:paraId="2602D394" w14:textId="77777777" w:rsidR="002D123C" w:rsidRDefault="002D123C" w:rsidP="002D123C">
      <w:pPr>
        <w:spacing w:before="240"/>
      </w:pPr>
      <w:r w:rsidRPr="005D70DF">
        <w:rPr>
          <w:b/>
          <w:bCs/>
        </w:rPr>
        <w:t>Metro:</w:t>
      </w:r>
      <w:r>
        <w:t xml:space="preserve"> Another option is to use a combination of the metro and ferry services. From Istanbul Airport, take the M11 metro line (</w:t>
      </w:r>
      <w:proofErr w:type="spellStart"/>
      <w:r>
        <w:t>Havalimanı-Kızılay</w:t>
      </w:r>
      <w:proofErr w:type="spellEnd"/>
      <w:r>
        <w:t xml:space="preserve">) to </w:t>
      </w:r>
      <w:proofErr w:type="spellStart"/>
      <w:r>
        <w:t>Yenikapı</w:t>
      </w:r>
      <w:proofErr w:type="spellEnd"/>
      <w:r>
        <w:t xml:space="preserve"> Station. At </w:t>
      </w:r>
      <w:proofErr w:type="spellStart"/>
      <w:r>
        <w:t>Yenikapı</w:t>
      </w:r>
      <w:proofErr w:type="spellEnd"/>
      <w:r>
        <w:t xml:space="preserve">, transfer to the </w:t>
      </w:r>
      <w:proofErr w:type="spellStart"/>
      <w:r>
        <w:t>Marmaray</w:t>
      </w:r>
      <w:proofErr w:type="spellEnd"/>
      <w:r>
        <w:t xml:space="preserve"> suburban train to reach </w:t>
      </w:r>
      <w:proofErr w:type="spellStart"/>
      <w:r>
        <w:t>Ayrılık</w:t>
      </w:r>
      <w:proofErr w:type="spellEnd"/>
      <w:r>
        <w:t xml:space="preserve"> </w:t>
      </w:r>
      <w:proofErr w:type="spellStart"/>
      <w:r>
        <w:t>Çeşmesi</w:t>
      </w:r>
      <w:proofErr w:type="spellEnd"/>
      <w:r>
        <w:t xml:space="preserve"> Station. From there, you can walk a short distance to the nearby </w:t>
      </w:r>
      <w:proofErr w:type="spellStart"/>
      <w:r>
        <w:t>Kadıköy</w:t>
      </w:r>
      <w:proofErr w:type="spellEnd"/>
      <w:r>
        <w:t>. The total travel time can range from 90 minutes to 2 hours, depending on connections and waiting times.</w:t>
      </w:r>
    </w:p>
    <w:p w14:paraId="557BAA08" w14:textId="77777777" w:rsidR="002D123C" w:rsidRDefault="002D123C" w:rsidP="002D123C">
      <w:pPr>
        <w:spacing w:before="240" w:after="240"/>
      </w:pPr>
      <w:r w:rsidRPr="005D70DF">
        <w:rPr>
          <w:b/>
          <w:bCs/>
        </w:rPr>
        <w:t>Note:</w:t>
      </w:r>
      <w:r>
        <w:t xml:space="preserve"> The availability, schedules, and fares of public transportation may change over time, so it's always a good idea to check for updates before your journey. Additionally, consider the traffic conditions and the time of day you'll be traveling, as they can significantly impact travel times.</w:t>
      </w:r>
    </w:p>
    <w:p w14:paraId="0436E9E0" w14:textId="77777777" w:rsidR="002D123C" w:rsidRPr="00CA7B5C" w:rsidRDefault="002D123C" w:rsidP="00CA7B5C">
      <w:pPr>
        <w:pStyle w:val="Heading5"/>
      </w:pPr>
      <w:r w:rsidRPr="00CA7B5C">
        <w:t>Other useful information</w:t>
      </w:r>
    </w:p>
    <w:p w14:paraId="49B6D83E" w14:textId="77777777" w:rsidR="002D123C" w:rsidRPr="005D70DF" w:rsidRDefault="002D123C" w:rsidP="002D123C">
      <w:pPr>
        <w:spacing w:after="240"/>
        <w:rPr>
          <w:i/>
          <w:iCs/>
        </w:rPr>
      </w:pPr>
      <w:r w:rsidRPr="005D70DF">
        <w:rPr>
          <w:i/>
          <w:iCs/>
        </w:rPr>
        <w:t>*You will need a ticket to use the metro or ferry in Istanbul. Here are two options:</w:t>
      </w:r>
    </w:p>
    <w:p w14:paraId="0692A043" w14:textId="77777777" w:rsidR="002D123C" w:rsidRDefault="002D123C" w:rsidP="002D123C">
      <w:proofErr w:type="spellStart"/>
      <w:r w:rsidRPr="005D70DF">
        <w:rPr>
          <w:b/>
          <w:bCs/>
        </w:rPr>
        <w:t>Istanbulkart</w:t>
      </w:r>
      <w:proofErr w:type="spellEnd"/>
      <w:r w:rsidRPr="005D70DF">
        <w:rPr>
          <w:b/>
          <w:bCs/>
        </w:rPr>
        <w:t>:</w:t>
      </w:r>
      <w:r>
        <w:t xml:space="preserve"> </w:t>
      </w:r>
      <w:proofErr w:type="spellStart"/>
      <w:r>
        <w:t>Istanbulkart</w:t>
      </w:r>
      <w:proofErr w:type="spellEnd"/>
      <w:r>
        <w:t xml:space="preserve"> is the most common card used for public transportation in Istanbul. By purchasing and loading this card, you can use it for all your transportation needs, including the metro, tram, bus, and ferry. </w:t>
      </w:r>
      <w:proofErr w:type="spellStart"/>
      <w:r>
        <w:t>Istanbulkart</w:t>
      </w:r>
      <w:proofErr w:type="spellEnd"/>
      <w:r>
        <w:t xml:space="preserve"> can be obtained from specific locations or İETT offices. When you initially purchase it, you will receive an empty card that you can then load with credit. To load the </w:t>
      </w:r>
      <w:proofErr w:type="spellStart"/>
      <w:r>
        <w:t>Istanbulkart</w:t>
      </w:r>
      <w:proofErr w:type="spellEnd"/>
      <w:r>
        <w:t xml:space="preserve">, you will need to prepay a certain amount. By using your </w:t>
      </w:r>
      <w:proofErr w:type="spellStart"/>
      <w:r>
        <w:t>Istanbulkart</w:t>
      </w:r>
      <w:proofErr w:type="spellEnd"/>
      <w:r>
        <w:t>, you can make payments by tapping the card on the readers when boarding public transportation.</w:t>
      </w:r>
    </w:p>
    <w:p w14:paraId="421AE6BB" w14:textId="77777777" w:rsidR="002D123C" w:rsidRDefault="002D123C" w:rsidP="002D123C">
      <w:pPr>
        <w:spacing w:before="240"/>
      </w:pPr>
      <w:r w:rsidRPr="005D70DF">
        <w:rPr>
          <w:b/>
          <w:bCs/>
        </w:rPr>
        <w:t>Single-Use Tickets:</w:t>
      </w:r>
      <w:r>
        <w:t xml:space="preserve"> There are also single-use tickets available for public transportation in Istanbul. These tickets can be used only once. They can be purchased from ticket machines at metro and tram stations or from ticket booths at some bus stops. When using single-use tickets, you will need to make a payment each time you travel.</w:t>
      </w:r>
    </w:p>
    <w:p w14:paraId="1D127D36" w14:textId="77777777" w:rsidR="002D123C" w:rsidRDefault="002D123C" w:rsidP="002D123C">
      <w:pPr>
        <w:spacing w:before="240"/>
      </w:pPr>
      <w:r>
        <w:t xml:space="preserve">The choice between these options is up to you. If you use public transportation frequently and want a more cost-effective option, using the </w:t>
      </w:r>
      <w:proofErr w:type="spellStart"/>
      <w:r>
        <w:t>Istanbulkart</w:t>
      </w:r>
      <w:proofErr w:type="spellEnd"/>
      <w:r>
        <w:t xml:space="preserve"> would be advantageous. However, if you </w:t>
      </w:r>
      <w:r>
        <w:lastRenderedPageBreak/>
        <w:t>use public transportation infrequently or plan to travel only once, single-use tickets can be a suitable choice.</w:t>
      </w:r>
    </w:p>
    <w:p w14:paraId="695A3BF5" w14:textId="77777777" w:rsidR="002D123C" w:rsidRDefault="002D123C" w:rsidP="002D123C">
      <w:pPr>
        <w:pStyle w:val="Heading5"/>
      </w:pPr>
      <w:r>
        <w:t>Where to Stay?</w:t>
      </w:r>
    </w:p>
    <w:p w14:paraId="45BB20D0" w14:textId="77777777" w:rsidR="002D123C" w:rsidRDefault="002D123C" w:rsidP="002D123C">
      <w:r>
        <w:t xml:space="preserve">We have listed a few hotels near the venue where your </w:t>
      </w:r>
      <w:proofErr w:type="spellStart"/>
      <w:r>
        <w:t>kickoff</w:t>
      </w:r>
      <w:proofErr w:type="spellEnd"/>
      <w:r>
        <w:t xml:space="preserve"> will take place. Unfortunately, it is not possible to give a final Price since the prices skyrocketed after the election (don’t worry € Exchange rate is also increasing). We tried to choose the hotels within the price ranges of EU rules. There are a lot of other hotels you might find please check their ratings and try not to choose hotels closet o </w:t>
      </w:r>
      <w:proofErr w:type="spellStart"/>
      <w:r>
        <w:t>Kadikoy</w:t>
      </w:r>
      <w:proofErr w:type="spellEnd"/>
      <w:r>
        <w:t xml:space="preserve"> seaside (mostly cheaper but quality is not good as well) </w:t>
      </w:r>
    </w:p>
    <w:p w14:paraId="36E69A3D" w14:textId="77777777" w:rsidR="002D123C" w:rsidRDefault="002D123C" w:rsidP="002D123C">
      <w:r>
        <w:t>Here are the hotel locations that we have found for you to see the proximity to the    venue.</w:t>
      </w:r>
    </w:p>
    <w:tbl>
      <w:tblPr>
        <w:tblStyle w:val="legofit"/>
        <w:tblW w:w="0" w:type="auto"/>
        <w:tblLook w:val="04A0" w:firstRow="1" w:lastRow="0" w:firstColumn="1" w:lastColumn="0" w:noHBand="0" w:noVBand="1"/>
      </w:tblPr>
      <w:tblGrid>
        <w:gridCol w:w="1795"/>
        <w:gridCol w:w="2340"/>
        <w:gridCol w:w="5215"/>
      </w:tblGrid>
      <w:tr w:rsidR="002D123C" w:rsidRPr="000846D7" w14:paraId="6BF06EE1" w14:textId="77777777" w:rsidTr="006C23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47B7E55C" w14:textId="77777777" w:rsidR="002D123C" w:rsidRPr="000846D7" w:rsidRDefault="002D123C" w:rsidP="003122D3">
            <w:r w:rsidRPr="000846D7">
              <w:rPr>
                <w:rFonts w:cs="Poppins"/>
                <w:bCs/>
                <w:color w:val="FFFFFF"/>
              </w:rPr>
              <w:t>Area</w:t>
            </w:r>
          </w:p>
        </w:tc>
        <w:tc>
          <w:tcPr>
            <w:tcW w:w="2340" w:type="dxa"/>
          </w:tcPr>
          <w:p w14:paraId="74E6D409" w14:textId="77777777" w:rsidR="002D123C" w:rsidRPr="000846D7" w:rsidRDefault="002D123C" w:rsidP="003122D3">
            <w:pPr>
              <w:cnfStyle w:val="100000000000" w:firstRow="1" w:lastRow="0" w:firstColumn="0" w:lastColumn="0" w:oddVBand="0" w:evenVBand="0" w:oddHBand="0" w:evenHBand="0" w:firstRowFirstColumn="0" w:firstRowLastColumn="0" w:lastRowFirstColumn="0" w:lastRowLastColumn="0"/>
            </w:pPr>
            <w:r w:rsidRPr="000846D7">
              <w:rPr>
                <w:rFonts w:cs="Poppins"/>
                <w:bCs/>
                <w:color w:val="FFFFFF"/>
              </w:rPr>
              <w:t>Hotel</w:t>
            </w:r>
          </w:p>
        </w:tc>
        <w:tc>
          <w:tcPr>
            <w:tcW w:w="5215" w:type="dxa"/>
          </w:tcPr>
          <w:p w14:paraId="56614066" w14:textId="77777777" w:rsidR="002D123C" w:rsidRPr="000846D7" w:rsidRDefault="002D123C" w:rsidP="003122D3">
            <w:pPr>
              <w:cnfStyle w:val="100000000000" w:firstRow="1" w:lastRow="0" w:firstColumn="0" w:lastColumn="0" w:oddVBand="0" w:evenVBand="0" w:oddHBand="0" w:evenHBand="0" w:firstRowFirstColumn="0" w:firstRowLastColumn="0" w:lastRowFirstColumn="0" w:lastRowLastColumn="0"/>
            </w:pPr>
            <w:r w:rsidRPr="000846D7">
              <w:rPr>
                <w:rFonts w:cs="Poppins"/>
                <w:bCs/>
                <w:color w:val="FFFFFF"/>
              </w:rPr>
              <w:t>Website</w:t>
            </w:r>
          </w:p>
        </w:tc>
      </w:tr>
      <w:tr w:rsidR="002D123C" w:rsidRPr="000846D7" w14:paraId="3F92B47B" w14:textId="77777777" w:rsidTr="006C232B">
        <w:tc>
          <w:tcPr>
            <w:cnfStyle w:val="001000000000" w:firstRow="0" w:lastRow="0" w:firstColumn="1" w:lastColumn="0" w:oddVBand="0" w:evenVBand="0" w:oddHBand="0" w:evenHBand="0" w:firstRowFirstColumn="0" w:firstRowLastColumn="0" w:lastRowFirstColumn="0" w:lastRowLastColumn="0"/>
            <w:tcW w:w="1795" w:type="dxa"/>
            <w:vMerge w:val="restart"/>
          </w:tcPr>
          <w:p w14:paraId="01DAA82D" w14:textId="77777777" w:rsidR="002D123C" w:rsidRPr="000846D7" w:rsidRDefault="002D123C" w:rsidP="003122D3">
            <w:pPr>
              <w:jc w:val="center"/>
            </w:pPr>
            <w:proofErr w:type="spellStart"/>
            <w:r w:rsidRPr="000846D7">
              <w:rPr>
                <w:rFonts w:cs="Poppins"/>
                <w:bCs/>
              </w:rPr>
              <w:t>Kadıkoy</w:t>
            </w:r>
            <w:proofErr w:type="spellEnd"/>
            <w:r w:rsidRPr="000846D7">
              <w:rPr>
                <w:rFonts w:cs="Poppins"/>
                <w:bCs/>
              </w:rPr>
              <w:t xml:space="preserve"> Bagdat Street</w:t>
            </w:r>
          </w:p>
        </w:tc>
        <w:tc>
          <w:tcPr>
            <w:tcW w:w="2340" w:type="dxa"/>
          </w:tcPr>
          <w:p w14:paraId="3C727255" w14:textId="77777777" w:rsidR="002D123C" w:rsidRPr="000846D7" w:rsidRDefault="002D123C" w:rsidP="003122D3">
            <w:pPr>
              <w:jc w:val="left"/>
              <w:cnfStyle w:val="000000000000" w:firstRow="0" w:lastRow="0" w:firstColumn="0" w:lastColumn="0" w:oddVBand="0" w:evenVBand="0" w:oddHBand="0" w:evenHBand="0" w:firstRowFirstColumn="0" w:firstRowLastColumn="0" w:lastRowFirstColumn="0" w:lastRowLastColumn="0"/>
            </w:pPr>
            <w:proofErr w:type="spellStart"/>
            <w:r w:rsidRPr="000846D7">
              <w:rPr>
                <w:rFonts w:cs="Poppins"/>
              </w:rPr>
              <w:t>Suadiye</w:t>
            </w:r>
            <w:proofErr w:type="spellEnd"/>
            <w:r w:rsidRPr="000846D7">
              <w:rPr>
                <w:rFonts w:cs="Poppins"/>
              </w:rPr>
              <w:t xml:space="preserve"> </w:t>
            </w:r>
            <w:proofErr w:type="spellStart"/>
            <w:r w:rsidRPr="000846D7">
              <w:rPr>
                <w:rFonts w:cs="Poppins"/>
              </w:rPr>
              <w:t>Otel</w:t>
            </w:r>
            <w:proofErr w:type="spellEnd"/>
          </w:p>
        </w:tc>
        <w:tc>
          <w:tcPr>
            <w:tcW w:w="5215" w:type="dxa"/>
          </w:tcPr>
          <w:p w14:paraId="0D98F243" w14:textId="77777777" w:rsidR="002D123C" w:rsidRPr="000846D7" w:rsidRDefault="00000000" w:rsidP="003122D3">
            <w:pPr>
              <w:cnfStyle w:val="000000000000" w:firstRow="0" w:lastRow="0" w:firstColumn="0" w:lastColumn="0" w:oddVBand="0" w:evenVBand="0" w:oddHBand="0" w:evenHBand="0" w:firstRowFirstColumn="0" w:firstRowLastColumn="0" w:lastRowFirstColumn="0" w:lastRowLastColumn="0"/>
            </w:pPr>
            <w:hyperlink r:id="rId35" w:history="1">
              <w:r w:rsidR="002D123C" w:rsidRPr="000846D7">
                <w:rPr>
                  <w:rStyle w:val="Hyperlink"/>
                  <w:rFonts w:cs="Poppins"/>
                </w:rPr>
                <w:t>https://www.hotelsuadiye.com/</w:t>
              </w:r>
            </w:hyperlink>
          </w:p>
        </w:tc>
      </w:tr>
      <w:tr w:rsidR="002D123C" w:rsidRPr="000846D7" w14:paraId="6368546D" w14:textId="77777777" w:rsidTr="006C23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vMerge/>
          </w:tcPr>
          <w:p w14:paraId="7A2298BD" w14:textId="77777777" w:rsidR="002D123C" w:rsidRPr="000846D7" w:rsidRDefault="002D123C" w:rsidP="003122D3"/>
        </w:tc>
        <w:tc>
          <w:tcPr>
            <w:tcW w:w="2340" w:type="dxa"/>
          </w:tcPr>
          <w:p w14:paraId="1C4A847F" w14:textId="77777777" w:rsidR="002D123C" w:rsidRPr="000846D7" w:rsidRDefault="002D123C" w:rsidP="003122D3">
            <w:pPr>
              <w:jc w:val="left"/>
              <w:cnfStyle w:val="000000010000" w:firstRow="0" w:lastRow="0" w:firstColumn="0" w:lastColumn="0" w:oddVBand="0" w:evenVBand="0" w:oddHBand="0" w:evenHBand="1" w:firstRowFirstColumn="0" w:firstRowLastColumn="0" w:lastRowFirstColumn="0" w:lastRowLastColumn="0"/>
            </w:pPr>
            <w:r w:rsidRPr="000846D7">
              <w:rPr>
                <w:rFonts w:cs="Poppins"/>
              </w:rPr>
              <w:t xml:space="preserve">A11 Hotel </w:t>
            </w:r>
            <w:proofErr w:type="spellStart"/>
            <w:r w:rsidRPr="000846D7">
              <w:rPr>
                <w:rFonts w:cs="Poppins"/>
              </w:rPr>
              <w:t>Kadıkoy</w:t>
            </w:r>
            <w:proofErr w:type="spellEnd"/>
          </w:p>
        </w:tc>
        <w:tc>
          <w:tcPr>
            <w:tcW w:w="5215" w:type="dxa"/>
          </w:tcPr>
          <w:p w14:paraId="71C9BD19" w14:textId="77777777" w:rsidR="002D123C" w:rsidRPr="001C1E22" w:rsidRDefault="002D123C" w:rsidP="003122D3">
            <w:pPr>
              <w:cnfStyle w:val="000000010000" w:firstRow="0" w:lastRow="0" w:firstColumn="0" w:lastColumn="0" w:oddVBand="0" w:evenVBand="0" w:oddHBand="0" w:evenHBand="1" w:firstRowFirstColumn="0" w:firstRowLastColumn="0" w:lastRowFirstColumn="0" w:lastRowLastColumn="0"/>
              <w:rPr>
                <w:rStyle w:val="Hyperlink"/>
                <w:rFonts w:cs="Poppins"/>
              </w:rPr>
            </w:pPr>
            <w:r w:rsidRPr="001C1E22">
              <w:rPr>
                <w:rStyle w:val="Hyperlink"/>
              </w:rPr>
              <w:t>https://a11hotel.com/room/a11-hotel-cadde/</w:t>
            </w:r>
          </w:p>
        </w:tc>
      </w:tr>
      <w:tr w:rsidR="002D123C" w:rsidRPr="000846D7" w14:paraId="7A4080EA" w14:textId="77777777" w:rsidTr="006C232B">
        <w:trPr>
          <w:trHeight w:val="299"/>
        </w:trPr>
        <w:tc>
          <w:tcPr>
            <w:cnfStyle w:val="001000000000" w:firstRow="0" w:lastRow="0" w:firstColumn="1" w:lastColumn="0" w:oddVBand="0" w:evenVBand="0" w:oddHBand="0" w:evenHBand="0" w:firstRowFirstColumn="0" w:firstRowLastColumn="0" w:lastRowFirstColumn="0" w:lastRowLastColumn="0"/>
            <w:tcW w:w="1795" w:type="dxa"/>
            <w:vMerge w:val="restart"/>
          </w:tcPr>
          <w:p w14:paraId="347BCC9D" w14:textId="77777777" w:rsidR="002D123C" w:rsidRPr="000846D7" w:rsidRDefault="002D123C" w:rsidP="003122D3">
            <w:pPr>
              <w:jc w:val="center"/>
            </w:pPr>
            <w:proofErr w:type="spellStart"/>
            <w:r w:rsidRPr="000846D7">
              <w:rPr>
                <w:rFonts w:cs="Poppins"/>
                <w:bCs/>
              </w:rPr>
              <w:t>Kadıköy</w:t>
            </w:r>
            <w:proofErr w:type="spellEnd"/>
          </w:p>
        </w:tc>
        <w:tc>
          <w:tcPr>
            <w:tcW w:w="2340" w:type="dxa"/>
          </w:tcPr>
          <w:p w14:paraId="0C6575E9" w14:textId="77777777" w:rsidR="002D123C" w:rsidRPr="000846D7" w:rsidRDefault="002D123C" w:rsidP="003122D3">
            <w:pPr>
              <w:jc w:val="left"/>
              <w:cnfStyle w:val="000000000000" w:firstRow="0" w:lastRow="0" w:firstColumn="0" w:lastColumn="0" w:oddVBand="0" w:evenVBand="0" w:oddHBand="0" w:evenHBand="0" w:firstRowFirstColumn="0" w:firstRowLastColumn="0" w:lastRowFirstColumn="0" w:lastRowLastColumn="0"/>
            </w:pPr>
            <w:r w:rsidRPr="000846D7">
              <w:rPr>
                <w:rFonts w:cs="Poppins"/>
              </w:rPr>
              <w:t>Holiday Inn</w:t>
            </w:r>
          </w:p>
        </w:tc>
        <w:tc>
          <w:tcPr>
            <w:tcW w:w="5215" w:type="dxa"/>
          </w:tcPr>
          <w:p w14:paraId="2B691B13" w14:textId="77777777" w:rsidR="002D123C" w:rsidRPr="001C1E22" w:rsidRDefault="002D123C" w:rsidP="003122D3">
            <w:pPr>
              <w:cnfStyle w:val="000000000000" w:firstRow="0" w:lastRow="0" w:firstColumn="0" w:lastColumn="0" w:oddVBand="0" w:evenVBand="0" w:oddHBand="0" w:evenHBand="0" w:firstRowFirstColumn="0" w:firstRowLastColumn="0" w:lastRowFirstColumn="0" w:lastRowLastColumn="0"/>
              <w:rPr>
                <w:rStyle w:val="Hyperlink"/>
                <w:rFonts w:cs="Poppins"/>
              </w:rPr>
            </w:pPr>
            <w:r w:rsidRPr="001C1E22">
              <w:rPr>
                <w:rStyle w:val="Hyperlink"/>
                <w:rFonts w:cs="Poppins"/>
              </w:rPr>
              <w:t>https://www.holidayinn.com</w:t>
            </w:r>
          </w:p>
        </w:tc>
      </w:tr>
      <w:tr w:rsidR="002D123C" w:rsidRPr="000846D7" w14:paraId="6F4ED5A5" w14:textId="77777777" w:rsidTr="006C23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vMerge/>
          </w:tcPr>
          <w:p w14:paraId="179E891F" w14:textId="77777777" w:rsidR="002D123C" w:rsidRPr="000846D7" w:rsidRDefault="002D123C" w:rsidP="003122D3"/>
        </w:tc>
        <w:tc>
          <w:tcPr>
            <w:tcW w:w="2340" w:type="dxa"/>
          </w:tcPr>
          <w:p w14:paraId="37FF2455" w14:textId="77777777" w:rsidR="002D123C" w:rsidRPr="000846D7" w:rsidRDefault="002D123C" w:rsidP="003122D3">
            <w:pPr>
              <w:jc w:val="left"/>
              <w:cnfStyle w:val="000000010000" w:firstRow="0" w:lastRow="0" w:firstColumn="0" w:lastColumn="0" w:oddVBand="0" w:evenVBand="0" w:oddHBand="0" w:evenHBand="1" w:firstRowFirstColumn="0" w:firstRowLastColumn="0" w:lastRowFirstColumn="0" w:lastRowLastColumn="0"/>
            </w:pPr>
            <w:proofErr w:type="spellStart"/>
            <w:r w:rsidRPr="000846D7">
              <w:rPr>
                <w:rFonts w:cs="Poppins"/>
              </w:rPr>
              <w:t>Ghan</w:t>
            </w:r>
            <w:proofErr w:type="spellEnd"/>
            <w:r w:rsidRPr="000846D7">
              <w:rPr>
                <w:rFonts w:cs="Poppins"/>
              </w:rPr>
              <w:t xml:space="preserve"> Hotel</w:t>
            </w:r>
          </w:p>
        </w:tc>
        <w:tc>
          <w:tcPr>
            <w:tcW w:w="5215" w:type="dxa"/>
          </w:tcPr>
          <w:p w14:paraId="5221A1F3" w14:textId="77777777" w:rsidR="002D123C" w:rsidRPr="001C1E22" w:rsidRDefault="002D123C" w:rsidP="003122D3">
            <w:pPr>
              <w:cnfStyle w:val="000000010000" w:firstRow="0" w:lastRow="0" w:firstColumn="0" w:lastColumn="0" w:oddVBand="0" w:evenVBand="0" w:oddHBand="0" w:evenHBand="1" w:firstRowFirstColumn="0" w:firstRowLastColumn="0" w:lastRowFirstColumn="0" w:lastRowLastColumn="0"/>
              <w:rPr>
                <w:rStyle w:val="Hyperlink"/>
                <w:rFonts w:cs="Poppins"/>
              </w:rPr>
            </w:pPr>
            <w:r w:rsidRPr="001C1E22">
              <w:rPr>
                <w:rStyle w:val="Hyperlink"/>
              </w:rPr>
              <w:t>https://www.ghanhotel.com/#</w:t>
            </w:r>
          </w:p>
        </w:tc>
      </w:tr>
      <w:tr w:rsidR="002D123C" w:rsidRPr="000846D7" w14:paraId="4A398D4B" w14:textId="77777777" w:rsidTr="006C232B">
        <w:tc>
          <w:tcPr>
            <w:cnfStyle w:val="001000000000" w:firstRow="0" w:lastRow="0" w:firstColumn="1" w:lastColumn="0" w:oddVBand="0" w:evenVBand="0" w:oddHBand="0" w:evenHBand="0" w:firstRowFirstColumn="0" w:firstRowLastColumn="0" w:lastRowFirstColumn="0" w:lastRowLastColumn="0"/>
            <w:tcW w:w="1795" w:type="dxa"/>
            <w:vMerge/>
          </w:tcPr>
          <w:p w14:paraId="3E670A23" w14:textId="77777777" w:rsidR="002D123C" w:rsidRPr="000846D7" w:rsidRDefault="002D123C" w:rsidP="003122D3"/>
        </w:tc>
        <w:tc>
          <w:tcPr>
            <w:tcW w:w="2340" w:type="dxa"/>
          </w:tcPr>
          <w:p w14:paraId="11FCA979" w14:textId="77777777" w:rsidR="002D123C" w:rsidRPr="000846D7" w:rsidRDefault="002D123C" w:rsidP="003122D3">
            <w:pPr>
              <w:jc w:val="left"/>
              <w:cnfStyle w:val="000000000000" w:firstRow="0" w:lastRow="0" w:firstColumn="0" w:lastColumn="0" w:oddVBand="0" w:evenVBand="0" w:oddHBand="0" w:evenHBand="0" w:firstRowFirstColumn="0" w:firstRowLastColumn="0" w:lastRowFirstColumn="0" w:lastRowLastColumn="0"/>
              <w:rPr>
                <w:rFonts w:cs="Poppins"/>
              </w:rPr>
            </w:pPr>
            <w:r w:rsidRPr="00872134">
              <w:rPr>
                <w:rFonts w:cs="Poppins"/>
              </w:rPr>
              <w:t>DoubleTree by Hilton Moda</w:t>
            </w:r>
          </w:p>
        </w:tc>
        <w:tc>
          <w:tcPr>
            <w:tcW w:w="5215" w:type="dxa"/>
          </w:tcPr>
          <w:p w14:paraId="24FE48BF" w14:textId="77777777" w:rsidR="002D123C" w:rsidRPr="001C1E22" w:rsidRDefault="002D123C" w:rsidP="003122D3">
            <w:pPr>
              <w:cnfStyle w:val="000000000000" w:firstRow="0" w:lastRow="0" w:firstColumn="0" w:lastColumn="0" w:oddVBand="0" w:evenVBand="0" w:oddHBand="0" w:evenHBand="0" w:firstRowFirstColumn="0" w:firstRowLastColumn="0" w:lastRowFirstColumn="0" w:lastRowLastColumn="0"/>
              <w:rPr>
                <w:rStyle w:val="Hyperlink"/>
              </w:rPr>
            </w:pPr>
            <w:r w:rsidRPr="001C1E22">
              <w:rPr>
                <w:rStyle w:val="Hyperlink"/>
              </w:rPr>
              <w:t>https://www.hilton.com/en/hotels/istimdi-doubletree-istanbul-moda/</w:t>
            </w:r>
          </w:p>
        </w:tc>
      </w:tr>
      <w:tr w:rsidR="002D123C" w:rsidRPr="000846D7" w14:paraId="3A5F7CE6" w14:textId="77777777" w:rsidTr="006C232B">
        <w:trPr>
          <w:cnfStyle w:val="000000010000" w:firstRow="0" w:lastRow="0" w:firstColumn="0" w:lastColumn="0" w:oddVBand="0" w:evenVBand="0" w:oddHBand="0" w:evenHBand="1"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795" w:type="dxa"/>
          </w:tcPr>
          <w:p w14:paraId="1CEE6225" w14:textId="77777777" w:rsidR="002D123C" w:rsidRPr="000846D7" w:rsidRDefault="002D123C" w:rsidP="003122D3">
            <w:pPr>
              <w:jc w:val="center"/>
            </w:pPr>
            <w:proofErr w:type="spellStart"/>
            <w:r w:rsidRPr="000846D7">
              <w:rPr>
                <w:rFonts w:cs="Poppins"/>
                <w:bCs/>
              </w:rPr>
              <w:t>Koşuyolu</w:t>
            </w:r>
            <w:proofErr w:type="spellEnd"/>
          </w:p>
        </w:tc>
        <w:tc>
          <w:tcPr>
            <w:tcW w:w="2340" w:type="dxa"/>
          </w:tcPr>
          <w:p w14:paraId="0037EE80" w14:textId="77777777" w:rsidR="002D123C" w:rsidRPr="000846D7" w:rsidRDefault="002D123C" w:rsidP="003122D3">
            <w:pPr>
              <w:jc w:val="left"/>
              <w:cnfStyle w:val="000000010000" w:firstRow="0" w:lastRow="0" w:firstColumn="0" w:lastColumn="0" w:oddVBand="0" w:evenVBand="0" w:oddHBand="0" w:evenHBand="1" w:firstRowFirstColumn="0" w:firstRowLastColumn="0" w:lastRowFirstColumn="0" w:lastRowLastColumn="0"/>
            </w:pPr>
            <w:proofErr w:type="spellStart"/>
            <w:r w:rsidRPr="000846D7">
              <w:rPr>
                <w:rFonts w:cs="Poppins"/>
              </w:rPr>
              <w:t>Buem</w:t>
            </w:r>
            <w:proofErr w:type="spellEnd"/>
            <w:r>
              <w:rPr>
                <w:rFonts w:cs="Poppins"/>
              </w:rPr>
              <w:t xml:space="preserve"> </w:t>
            </w:r>
            <w:proofErr w:type="spellStart"/>
            <w:r w:rsidRPr="000846D7">
              <w:rPr>
                <w:rFonts w:cs="Poppins"/>
              </w:rPr>
              <w:t>Otel</w:t>
            </w:r>
            <w:proofErr w:type="spellEnd"/>
            <w:r>
              <w:rPr>
                <w:rFonts w:cs="Poppins"/>
              </w:rPr>
              <w:t xml:space="preserve"> </w:t>
            </w:r>
          </w:p>
        </w:tc>
        <w:tc>
          <w:tcPr>
            <w:tcW w:w="5215" w:type="dxa"/>
          </w:tcPr>
          <w:p w14:paraId="7CC55BCB" w14:textId="77777777" w:rsidR="002D123C" w:rsidRPr="000846D7" w:rsidRDefault="00000000" w:rsidP="003122D3">
            <w:pPr>
              <w:cnfStyle w:val="000000010000" w:firstRow="0" w:lastRow="0" w:firstColumn="0" w:lastColumn="0" w:oddVBand="0" w:evenVBand="0" w:oddHBand="0" w:evenHBand="1" w:firstRowFirstColumn="0" w:firstRowLastColumn="0" w:lastRowFirstColumn="0" w:lastRowLastColumn="0"/>
            </w:pPr>
            <w:hyperlink r:id="rId36" w:history="1">
              <w:r w:rsidR="002D123C" w:rsidRPr="000846D7">
                <w:rPr>
                  <w:rStyle w:val="Hyperlink"/>
                  <w:rFonts w:cs="Poppins"/>
                </w:rPr>
                <w:t>https://buemhotel.com/</w:t>
              </w:r>
            </w:hyperlink>
          </w:p>
        </w:tc>
      </w:tr>
    </w:tbl>
    <w:p w14:paraId="7C47590B" w14:textId="77777777" w:rsidR="002D123C" w:rsidRDefault="002D123C" w:rsidP="002D123C"/>
    <w:p w14:paraId="583004DD" w14:textId="77777777" w:rsidR="002D123C" w:rsidRDefault="002D123C" w:rsidP="002D123C">
      <w:pPr>
        <w:jc w:val="center"/>
      </w:pPr>
      <w:r>
        <w:rPr>
          <w:noProof/>
        </w:rPr>
        <w:drawing>
          <wp:inline distT="0" distB="0" distL="0" distR="0" wp14:anchorId="6B19552E" wp14:editId="6BA77F1E">
            <wp:extent cx="3770355" cy="2820202"/>
            <wp:effectExtent l="0" t="0" r="1905" b="0"/>
            <wp:docPr id="100950347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82546" cy="2829321"/>
                    </a:xfrm>
                    <a:prstGeom prst="rect">
                      <a:avLst/>
                    </a:prstGeom>
                    <a:noFill/>
                    <a:ln>
                      <a:noFill/>
                    </a:ln>
                  </pic:spPr>
                </pic:pic>
              </a:graphicData>
            </a:graphic>
          </wp:inline>
        </w:drawing>
      </w:r>
    </w:p>
    <w:p w14:paraId="45377484" w14:textId="77777777" w:rsidR="002D123C" w:rsidRPr="00284CDC" w:rsidRDefault="002D123C" w:rsidP="006C232B">
      <w:pPr>
        <w:pStyle w:val="Heading5"/>
      </w:pPr>
      <w:r w:rsidRPr="00284CDC">
        <w:lastRenderedPageBreak/>
        <w:t xml:space="preserve">New </w:t>
      </w:r>
      <w:proofErr w:type="spellStart"/>
      <w:r w:rsidRPr="00284CDC">
        <w:t>Accomodation</w:t>
      </w:r>
      <w:proofErr w:type="spellEnd"/>
      <w:r w:rsidRPr="00284CDC">
        <w:t xml:space="preserve"> Suggestions: </w:t>
      </w:r>
    </w:p>
    <w:bookmarkStart w:id="3" w:name="_heading=h.di4qkk25l7e4" w:colFirst="0" w:colLast="0"/>
    <w:bookmarkEnd w:id="3"/>
    <w:p w14:paraId="7B7DCACF" w14:textId="77777777" w:rsidR="002D123C" w:rsidRPr="00CA7B5C" w:rsidRDefault="002D123C" w:rsidP="006E2247">
      <w:pPr>
        <w:pStyle w:val="ListParagraph"/>
        <w:numPr>
          <w:ilvl w:val="0"/>
          <w:numId w:val="22"/>
        </w:numPr>
        <w:rPr>
          <w:rFonts w:eastAsia="Calibri"/>
          <w:sz w:val="20"/>
          <w:szCs w:val="20"/>
        </w:rPr>
      </w:pPr>
      <w:r w:rsidRPr="00CA7B5C">
        <w:rPr>
          <w:rFonts w:eastAsia="Ebrima"/>
          <w:sz w:val="20"/>
          <w:szCs w:val="20"/>
        </w:rPr>
        <w:fldChar w:fldCharType="begin"/>
      </w:r>
      <w:r w:rsidRPr="00CA7B5C">
        <w:rPr>
          <w:sz w:val="20"/>
          <w:szCs w:val="20"/>
        </w:rPr>
        <w:instrText xml:space="preserve"> HYPERLINK "https://tr.hotels.com/ho1503536224/la-vita-suites-istanbul-turkiye/?chkin=2023-08-11&amp;chkout=2023-08-12&amp;x_pwa=1&amp;rfrr=HSR&amp;pwa_ts=1690546527262&amp;referrerUrl=aHR0cHM6Ly90ci5ob3RlbHMuY29tL0hvdGVsLVNlYXJjaA%3D%3D&amp;useRewards=false&amp;rm1=a2&amp;regionId=1639&amp;destination=%C4%B0stanbul%2C%20Istanbul%2C%20T%C3%BCrkiye&amp;destType=MARKET&amp;neighborhoodId=6241171&amp;selected=46954257&amp;latLong=41.01357%2C28.96352&amp;sort=RECOMMENDED&amp;top_dp=3009&amp;top_cur=TRY&amp;semdtl=a115302685330.b1130914709196.g1kwd-874985272042.e1c.m1CjwKCAjwzo2mBhAUEiwAf7wjklijUw0qAh2C9yXnZNlYWL4FuLX2CRb36F_ukDEMoHUN0hcMVKia4RoCWDYQAvD_BwE.r1e192595f121a30315c492d6151241cf6e1bdcdf234b7f7eca42d927375e1c140.c1CXaUJFglHtkOnbt_OWmZDg.j11012782.k11012782.d1569692903609.h1e.i1.l1.n1.o1.p1.q1.s1.t1.x1.f1.u1.v1.w1&amp;semcid=HCOM-TR.UB.GOOGLE.PT-c-TR.HOTEL&amp;gclid=CjwKCAjwzo2mBhAUEiwAf7wjklijUw0qAh2C9yXnZNlYWL4FuLX2CRb36F_ukDEMoHUN0hcMVKia4RoCWDYQAvD_BwE&amp;userIntent=&amp;selectedRoomType=231924629&amp;selectedRatePlan=286328800&amp;expediaPropertyId=46954257&amp;searchId=133221a8-f233-47dd-8145-4975aa5078c7" \h </w:instrText>
      </w:r>
      <w:r w:rsidRPr="00CA7B5C">
        <w:rPr>
          <w:rFonts w:eastAsia="Ebrima"/>
          <w:sz w:val="20"/>
          <w:szCs w:val="20"/>
        </w:rPr>
      </w:r>
      <w:r w:rsidRPr="00CA7B5C">
        <w:rPr>
          <w:rFonts w:eastAsia="Ebrima"/>
          <w:sz w:val="20"/>
          <w:szCs w:val="20"/>
        </w:rPr>
        <w:fldChar w:fldCharType="separate"/>
      </w:r>
      <w:r w:rsidRPr="00CA7B5C">
        <w:rPr>
          <w:rFonts w:eastAsia="Calibri"/>
          <w:color w:val="0000FF"/>
          <w:sz w:val="20"/>
          <w:szCs w:val="20"/>
          <w:u w:val="single"/>
        </w:rPr>
        <w:t>La Vita Suites</w:t>
      </w:r>
      <w:r w:rsidRPr="00CA7B5C">
        <w:rPr>
          <w:rFonts w:eastAsia="Calibri"/>
          <w:color w:val="0000FF"/>
          <w:sz w:val="20"/>
          <w:szCs w:val="20"/>
          <w:u w:val="single"/>
        </w:rPr>
        <w:fldChar w:fldCharType="end"/>
      </w:r>
      <w:r w:rsidRPr="00CA7B5C">
        <w:rPr>
          <w:rFonts w:eastAsia="Calibri"/>
          <w:sz w:val="20"/>
          <w:szCs w:val="20"/>
        </w:rPr>
        <w:t xml:space="preserve"> ***</w:t>
      </w:r>
    </w:p>
    <w:p w14:paraId="23DA65C1" w14:textId="77777777" w:rsidR="002D123C" w:rsidRPr="00CA7B5C" w:rsidRDefault="002D123C" w:rsidP="006E2247">
      <w:pPr>
        <w:pStyle w:val="ListParagraph"/>
        <w:rPr>
          <w:rFonts w:eastAsia="Calibri"/>
          <w:sz w:val="20"/>
          <w:szCs w:val="20"/>
        </w:rPr>
      </w:pPr>
      <w:proofErr w:type="spellStart"/>
      <w:r w:rsidRPr="00CA7B5C">
        <w:rPr>
          <w:rFonts w:eastAsia="Roboto"/>
          <w:color w:val="191E3B"/>
          <w:sz w:val="20"/>
          <w:szCs w:val="20"/>
          <w:highlight w:val="white"/>
        </w:rPr>
        <w:t>Osmanağa</w:t>
      </w:r>
      <w:proofErr w:type="spellEnd"/>
      <w:r w:rsidRPr="00CA7B5C">
        <w:rPr>
          <w:rFonts w:eastAsia="Roboto"/>
          <w:color w:val="191E3B"/>
          <w:sz w:val="20"/>
          <w:szCs w:val="20"/>
          <w:highlight w:val="white"/>
        </w:rPr>
        <w:t xml:space="preserve"> </w:t>
      </w:r>
      <w:proofErr w:type="spellStart"/>
      <w:r w:rsidRPr="00CA7B5C">
        <w:rPr>
          <w:rFonts w:eastAsia="Roboto"/>
          <w:color w:val="191E3B"/>
          <w:sz w:val="20"/>
          <w:szCs w:val="20"/>
          <w:highlight w:val="white"/>
        </w:rPr>
        <w:t>Mahallesi</w:t>
      </w:r>
      <w:proofErr w:type="spellEnd"/>
      <w:r w:rsidRPr="00CA7B5C">
        <w:rPr>
          <w:rFonts w:eastAsia="Roboto"/>
          <w:color w:val="191E3B"/>
          <w:sz w:val="20"/>
          <w:szCs w:val="20"/>
          <w:highlight w:val="white"/>
        </w:rPr>
        <w:t xml:space="preserve">, </w:t>
      </w:r>
      <w:proofErr w:type="spellStart"/>
      <w:r w:rsidRPr="00CA7B5C">
        <w:rPr>
          <w:rFonts w:eastAsia="Roboto"/>
          <w:color w:val="191E3B"/>
          <w:sz w:val="20"/>
          <w:szCs w:val="20"/>
          <w:highlight w:val="white"/>
        </w:rPr>
        <w:t>Bekçi</w:t>
      </w:r>
      <w:proofErr w:type="spellEnd"/>
      <w:r w:rsidRPr="00CA7B5C">
        <w:rPr>
          <w:rFonts w:eastAsia="Roboto"/>
          <w:color w:val="191E3B"/>
          <w:sz w:val="20"/>
          <w:szCs w:val="20"/>
          <w:highlight w:val="white"/>
        </w:rPr>
        <w:t xml:space="preserve"> Sokak, </w:t>
      </w:r>
      <w:proofErr w:type="gramStart"/>
      <w:r w:rsidRPr="00CA7B5C">
        <w:rPr>
          <w:rFonts w:eastAsia="Roboto"/>
          <w:color w:val="191E3B"/>
          <w:sz w:val="20"/>
          <w:szCs w:val="20"/>
          <w:highlight w:val="white"/>
        </w:rPr>
        <w:t>No</w:t>
      </w:r>
      <w:proofErr w:type="gramEnd"/>
      <w:r w:rsidRPr="00CA7B5C">
        <w:rPr>
          <w:rFonts w:eastAsia="Roboto"/>
          <w:color w:val="191E3B"/>
          <w:sz w:val="20"/>
          <w:szCs w:val="20"/>
          <w:highlight w:val="white"/>
        </w:rPr>
        <w:t xml:space="preserve">: 8, </w:t>
      </w:r>
      <w:proofErr w:type="spellStart"/>
      <w:r w:rsidRPr="00CA7B5C">
        <w:rPr>
          <w:rFonts w:eastAsia="Calibri"/>
          <w:sz w:val="20"/>
          <w:szCs w:val="20"/>
        </w:rPr>
        <w:t>Kadıköy</w:t>
      </w:r>
      <w:proofErr w:type="spellEnd"/>
      <w:r w:rsidRPr="00CA7B5C">
        <w:rPr>
          <w:rFonts w:eastAsia="Calibri"/>
          <w:sz w:val="20"/>
          <w:szCs w:val="20"/>
        </w:rPr>
        <w:t>, İstanbul</w:t>
      </w:r>
    </w:p>
    <w:p w14:paraId="0C7E6F03" w14:textId="77777777" w:rsidR="002D123C" w:rsidRPr="00CA7B5C" w:rsidRDefault="00000000" w:rsidP="006E2247">
      <w:pPr>
        <w:pStyle w:val="ListParagraph"/>
        <w:numPr>
          <w:ilvl w:val="0"/>
          <w:numId w:val="22"/>
        </w:numPr>
        <w:rPr>
          <w:rFonts w:eastAsia="Calibri"/>
          <w:b/>
          <w:sz w:val="20"/>
          <w:szCs w:val="20"/>
        </w:rPr>
      </w:pPr>
      <w:hyperlink r:id="rId38">
        <w:proofErr w:type="spellStart"/>
        <w:r w:rsidR="002D123C" w:rsidRPr="00CA7B5C">
          <w:rPr>
            <w:rFonts w:eastAsia="Calibri"/>
            <w:b/>
            <w:color w:val="0000FF"/>
            <w:sz w:val="20"/>
            <w:szCs w:val="20"/>
            <w:u w:val="single"/>
          </w:rPr>
          <w:t>Sidonya</w:t>
        </w:r>
        <w:proofErr w:type="spellEnd"/>
        <w:r w:rsidR="002D123C" w:rsidRPr="00CA7B5C">
          <w:rPr>
            <w:rFonts w:eastAsia="Calibri"/>
            <w:b/>
            <w:color w:val="0000FF"/>
            <w:sz w:val="20"/>
            <w:szCs w:val="20"/>
            <w:u w:val="single"/>
          </w:rPr>
          <w:t xml:space="preserve"> Hotel</w:t>
        </w:r>
      </w:hyperlink>
      <w:r w:rsidR="002D123C" w:rsidRPr="00CA7B5C">
        <w:rPr>
          <w:rFonts w:eastAsia="Calibri"/>
          <w:b/>
          <w:sz w:val="20"/>
          <w:szCs w:val="20"/>
        </w:rPr>
        <w:t xml:space="preserve"> ***</w:t>
      </w:r>
    </w:p>
    <w:p w14:paraId="69758E05" w14:textId="77777777" w:rsidR="002D123C" w:rsidRPr="00CA7B5C" w:rsidRDefault="002D123C" w:rsidP="006E2247">
      <w:pPr>
        <w:pStyle w:val="ListParagraph"/>
        <w:rPr>
          <w:rFonts w:eastAsia="Calibri"/>
          <w:sz w:val="20"/>
          <w:szCs w:val="20"/>
        </w:rPr>
      </w:pPr>
      <w:proofErr w:type="spellStart"/>
      <w:r w:rsidRPr="00CA7B5C">
        <w:rPr>
          <w:rFonts w:eastAsia="Calibri"/>
          <w:sz w:val="20"/>
          <w:szCs w:val="20"/>
        </w:rPr>
        <w:t>Rasimpaşa</w:t>
      </w:r>
      <w:proofErr w:type="spellEnd"/>
      <w:r w:rsidRPr="00CA7B5C">
        <w:rPr>
          <w:rFonts w:eastAsia="Calibri"/>
          <w:sz w:val="20"/>
          <w:szCs w:val="20"/>
        </w:rPr>
        <w:t xml:space="preserve"> </w:t>
      </w:r>
      <w:proofErr w:type="spellStart"/>
      <w:r w:rsidRPr="00CA7B5C">
        <w:rPr>
          <w:rFonts w:eastAsia="Calibri"/>
          <w:sz w:val="20"/>
          <w:szCs w:val="20"/>
        </w:rPr>
        <w:t>Mahallesi</w:t>
      </w:r>
      <w:proofErr w:type="spellEnd"/>
      <w:r w:rsidRPr="00CA7B5C">
        <w:rPr>
          <w:rFonts w:eastAsia="Calibri"/>
          <w:sz w:val="20"/>
          <w:szCs w:val="20"/>
        </w:rPr>
        <w:t xml:space="preserve">, </w:t>
      </w:r>
      <w:proofErr w:type="spellStart"/>
      <w:r w:rsidRPr="00CA7B5C">
        <w:rPr>
          <w:rFonts w:eastAsia="Calibri"/>
          <w:sz w:val="20"/>
          <w:szCs w:val="20"/>
        </w:rPr>
        <w:t>Rıhtım</w:t>
      </w:r>
      <w:proofErr w:type="spellEnd"/>
      <w:r w:rsidRPr="00CA7B5C">
        <w:rPr>
          <w:rFonts w:eastAsia="Calibri"/>
          <w:sz w:val="20"/>
          <w:szCs w:val="20"/>
        </w:rPr>
        <w:t xml:space="preserve"> Cad. </w:t>
      </w:r>
      <w:proofErr w:type="spellStart"/>
      <w:r w:rsidRPr="00CA7B5C">
        <w:rPr>
          <w:rFonts w:eastAsia="Calibri"/>
          <w:sz w:val="20"/>
          <w:szCs w:val="20"/>
        </w:rPr>
        <w:t>Nemlizade</w:t>
      </w:r>
      <w:proofErr w:type="spellEnd"/>
      <w:r w:rsidRPr="00CA7B5C">
        <w:rPr>
          <w:rFonts w:eastAsia="Calibri"/>
          <w:sz w:val="20"/>
          <w:szCs w:val="20"/>
        </w:rPr>
        <w:t xml:space="preserve"> Sk. No: 34, </w:t>
      </w:r>
      <w:proofErr w:type="spellStart"/>
      <w:r w:rsidRPr="00CA7B5C">
        <w:rPr>
          <w:rFonts w:eastAsia="Calibri"/>
          <w:sz w:val="20"/>
          <w:szCs w:val="20"/>
        </w:rPr>
        <w:t>Kadıköy</w:t>
      </w:r>
      <w:proofErr w:type="spellEnd"/>
      <w:r w:rsidRPr="00CA7B5C">
        <w:rPr>
          <w:rFonts w:eastAsia="Calibri"/>
          <w:sz w:val="20"/>
          <w:szCs w:val="20"/>
        </w:rPr>
        <w:t>, İstanbul</w:t>
      </w:r>
    </w:p>
    <w:p w14:paraId="5DD63E0A" w14:textId="77777777" w:rsidR="002D123C" w:rsidRPr="00CA7B5C" w:rsidRDefault="00000000" w:rsidP="006E2247">
      <w:pPr>
        <w:pStyle w:val="ListParagraph"/>
        <w:numPr>
          <w:ilvl w:val="0"/>
          <w:numId w:val="22"/>
        </w:numPr>
        <w:rPr>
          <w:rFonts w:eastAsia="Calibri"/>
          <w:b/>
          <w:sz w:val="20"/>
          <w:szCs w:val="20"/>
        </w:rPr>
      </w:pPr>
      <w:hyperlink r:id="rId39">
        <w:proofErr w:type="spellStart"/>
        <w:r w:rsidR="002D123C" w:rsidRPr="00CA7B5C">
          <w:rPr>
            <w:rFonts w:eastAsia="Calibri"/>
            <w:b/>
            <w:color w:val="0000FF"/>
            <w:sz w:val="20"/>
            <w:szCs w:val="20"/>
            <w:u w:val="single"/>
          </w:rPr>
          <w:t>Rıhtım</w:t>
        </w:r>
        <w:proofErr w:type="spellEnd"/>
        <w:r w:rsidR="002D123C" w:rsidRPr="00CA7B5C">
          <w:rPr>
            <w:rFonts w:eastAsia="Calibri"/>
            <w:b/>
            <w:color w:val="0000FF"/>
            <w:sz w:val="20"/>
            <w:szCs w:val="20"/>
            <w:u w:val="single"/>
          </w:rPr>
          <w:t xml:space="preserve"> </w:t>
        </w:r>
        <w:proofErr w:type="spellStart"/>
        <w:r w:rsidR="002D123C" w:rsidRPr="00CA7B5C">
          <w:rPr>
            <w:rFonts w:eastAsia="Calibri"/>
            <w:b/>
            <w:color w:val="0000FF"/>
            <w:sz w:val="20"/>
            <w:szCs w:val="20"/>
            <w:u w:val="single"/>
          </w:rPr>
          <w:t>Otel</w:t>
        </w:r>
        <w:proofErr w:type="spellEnd"/>
      </w:hyperlink>
      <w:r w:rsidR="002D123C" w:rsidRPr="00CA7B5C">
        <w:rPr>
          <w:rFonts w:eastAsia="Calibri"/>
          <w:b/>
          <w:sz w:val="20"/>
          <w:szCs w:val="20"/>
        </w:rPr>
        <w:t xml:space="preserve"> ***</w:t>
      </w:r>
    </w:p>
    <w:p w14:paraId="7F16F8DE" w14:textId="77777777" w:rsidR="002D123C" w:rsidRPr="00CA7B5C" w:rsidRDefault="002D123C" w:rsidP="006E2247">
      <w:pPr>
        <w:pStyle w:val="ListParagraph"/>
        <w:rPr>
          <w:rFonts w:eastAsia="Calibri"/>
          <w:sz w:val="20"/>
          <w:szCs w:val="20"/>
        </w:rPr>
      </w:pPr>
      <w:proofErr w:type="spellStart"/>
      <w:r w:rsidRPr="00CA7B5C">
        <w:rPr>
          <w:rFonts w:eastAsia="Calibri"/>
          <w:sz w:val="20"/>
          <w:szCs w:val="20"/>
        </w:rPr>
        <w:t>Rasimpaşa</w:t>
      </w:r>
      <w:proofErr w:type="spellEnd"/>
      <w:r w:rsidRPr="00CA7B5C">
        <w:rPr>
          <w:rFonts w:eastAsia="Calibri"/>
          <w:sz w:val="20"/>
          <w:szCs w:val="20"/>
        </w:rPr>
        <w:t xml:space="preserve"> </w:t>
      </w:r>
      <w:proofErr w:type="spellStart"/>
      <w:r w:rsidRPr="00CA7B5C">
        <w:rPr>
          <w:rFonts w:eastAsia="Calibri"/>
          <w:sz w:val="20"/>
          <w:szCs w:val="20"/>
        </w:rPr>
        <w:t>Mahallesi</w:t>
      </w:r>
      <w:proofErr w:type="spellEnd"/>
      <w:r w:rsidRPr="00CA7B5C">
        <w:rPr>
          <w:rFonts w:eastAsia="Calibri"/>
          <w:sz w:val="20"/>
          <w:szCs w:val="20"/>
        </w:rPr>
        <w:t xml:space="preserve">, </w:t>
      </w:r>
      <w:proofErr w:type="spellStart"/>
      <w:r w:rsidRPr="00CA7B5C">
        <w:rPr>
          <w:rFonts w:eastAsia="Calibri"/>
          <w:sz w:val="20"/>
          <w:szCs w:val="20"/>
        </w:rPr>
        <w:t>Rıhtım</w:t>
      </w:r>
      <w:proofErr w:type="spellEnd"/>
      <w:r w:rsidRPr="00CA7B5C">
        <w:rPr>
          <w:rFonts w:eastAsia="Calibri"/>
          <w:sz w:val="20"/>
          <w:szCs w:val="20"/>
        </w:rPr>
        <w:t xml:space="preserve"> Cd. No: 62, </w:t>
      </w:r>
      <w:proofErr w:type="spellStart"/>
      <w:r w:rsidRPr="00CA7B5C">
        <w:rPr>
          <w:rFonts w:eastAsia="Calibri"/>
          <w:sz w:val="20"/>
          <w:szCs w:val="20"/>
        </w:rPr>
        <w:t>Kadıköy</w:t>
      </w:r>
      <w:proofErr w:type="spellEnd"/>
      <w:r w:rsidRPr="00CA7B5C">
        <w:rPr>
          <w:rFonts w:eastAsia="Calibri"/>
          <w:sz w:val="20"/>
          <w:szCs w:val="20"/>
        </w:rPr>
        <w:t>, İstanbul</w:t>
      </w:r>
    </w:p>
    <w:p w14:paraId="2F566ACA" w14:textId="77777777" w:rsidR="002D123C" w:rsidRPr="00CA7B5C" w:rsidRDefault="00000000" w:rsidP="006E2247">
      <w:pPr>
        <w:pStyle w:val="ListParagraph"/>
        <w:numPr>
          <w:ilvl w:val="0"/>
          <w:numId w:val="22"/>
        </w:numPr>
        <w:rPr>
          <w:rFonts w:eastAsia="Calibri"/>
          <w:b/>
          <w:sz w:val="20"/>
          <w:szCs w:val="20"/>
        </w:rPr>
      </w:pPr>
      <w:hyperlink r:id="rId40">
        <w:r w:rsidR="002D123C" w:rsidRPr="00CA7B5C">
          <w:rPr>
            <w:rFonts w:eastAsia="Calibri"/>
            <w:b/>
            <w:color w:val="0000FF"/>
            <w:sz w:val="20"/>
            <w:szCs w:val="20"/>
            <w:u w:val="single"/>
          </w:rPr>
          <w:t>Deniz Hote</w:t>
        </w:r>
      </w:hyperlink>
      <w:r w:rsidR="002D123C" w:rsidRPr="00CA7B5C">
        <w:rPr>
          <w:rFonts w:eastAsia="Calibri"/>
          <w:b/>
          <w:color w:val="0000FF"/>
          <w:sz w:val="20"/>
          <w:szCs w:val="20"/>
          <w:u w:val="single"/>
        </w:rPr>
        <w:t>l</w:t>
      </w:r>
      <w:r w:rsidR="002D123C" w:rsidRPr="00CA7B5C">
        <w:rPr>
          <w:rFonts w:eastAsia="Calibri"/>
          <w:b/>
          <w:sz w:val="20"/>
          <w:szCs w:val="20"/>
        </w:rPr>
        <w:t xml:space="preserve"> ***</w:t>
      </w:r>
    </w:p>
    <w:p w14:paraId="214B90E4" w14:textId="77777777" w:rsidR="002D123C" w:rsidRPr="00CA7B5C" w:rsidRDefault="002D123C" w:rsidP="006E2247">
      <w:pPr>
        <w:pStyle w:val="ListParagraph"/>
        <w:rPr>
          <w:rFonts w:eastAsia="Calibri"/>
          <w:sz w:val="20"/>
          <w:szCs w:val="20"/>
        </w:rPr>
      </w:pPr>
      <w:proofErr w:type="spellStart"/>
      <w:r w:rsidRPr="00CA7B5C">
        <w:rPr>
          <w:rFonts w:eastAsia="Calibri"/>
          <w:sz w:val="20"/>
          <w:szCs w:val="20"/>
        </w:rPr>
        <w:t>Rasimpaşa</w:t>
      </w:r>
      <w:proofErr w:type="spellEnd"/>
      <w:r w:rsidRPr="00CA7B5C">
        <w:rPr>
          <w:rFonts w:eastAsia="Calibri"/>
          <w:sz w:val="20"/>
          <w:szCs w:val="20"/>
        </w:rPr>
        <w:t xml:space="preserve"> </w:t>
      </w:r>
      <w:proofErr w:type="spellStart"/>
      <w:r w:rsidRPr="00CA7B5C">
        <w:rPr>
          <w:rFonts w:eastAsia="Calibri"/>
          <w:sz w:val="20"/>
          <w:szCs w:val="20"/>
        </w:rPr>
        <w:t>Mahallesi</w:t>
      </w:r>
      <w:proofErr w:type="spellEnd"/>
      <w:r w:rsidRPr="00CA7B5C">
        <w:rPr>
          <w:rFonts w:eastAsia="Calibri"/>
          <w:sz w:val="20"/>
          <w:szCs w:val="20"/>
        </w:rPr>
        <w:t xml:space="preserve">, </w:t>
      </w:r>
      <w:proofErr w:type="spellStart"/>
      <w:r w:rsidRPr="00CA7B5C">
        <w:rPr>
          <w:rFonts w:eastAsia="Calibri"/>
          <w:sz w:val="20"/>
          <w:szCs w:val="20"/>
        </w:rPr>
        <w:t>Orgeneral</w:t>
      </w:r>
      <w:proofErr w:type="spellEnd"/>
      <w:r w:rsidRPr="00CA7B5C">
        <w:rPr>
          <w:rFonts w:eastAsia="Calibri"/>
          <w:sz w:val="20"/>
          <w:szCs w:val="20"/>
        </w:rPr>
        <w:t xml:space="preserve"> </w:t>
      </w:r>
      <w:proofErr w:type="spellStart"/>
      <w:r w:rsidRPr="00CA7B5C">
        <w:rPr>
          <w:rFonts w:eastAsia="Calibri"/>
          <w:sz w:val="20"/>
          <w:szCs w:val="20"/>
        </w:rPr>
        <w:t>Şahap</w:t>
      </w:r>
      <w:proofErr w:type="spellEnd"/>
      <w:r w:rsidRPr="00CA7B5C">
        <w:rPr>
          <w:rFonts w:eastAsia="Calibri"/>
          <w:sz w:val="20"/>
          <w:szCs w:val="20"/>
        </w:rPr>
        <w:t xml:space="preserve"> Gürler Cd. No: 2, </w:t>
      </w:r>
      <w:proofErr w:type="spellStart"/>
      <w:r w:rsidRPr="00CA7B5C">
        <w:rPr>
          <w:rFonts w:eastAsia="Calibri"/>
          <w:sz w:val="20"/>
          <w:szCs w:val="20"/>
        </w:rPr>
        <w:t>Kadıköy</w:t>
      </w:r>
      <w:proofErr w:type="spellEnd"/>
      <w:r w:rsidRPr="00CA7B5C">
        <w:rPr>
          <w:rFonts w:eastAsia="Calibri"/>
          <w:sz w:val="20"/>
          <w:szCs w:val="20"/>
        </w:rPr>
        <w:t>, İstanbul</w:t>
      </w:r>
    </w:p>
    <w:p w14:paraId="6B023592" w14:textId="77777777" w:rsidR="002D123C" w:rsidRPr="00CA7B5C" w:rsidRDefault="00000000" w:rsidP="006E2247">
      <w:pPr>
        <w:pStyle w:val="ListParagraph"/>
        <w:numPr>
          <w:ilvl w:val="0"/>
          <w:numId w:val="22"/>
        </w:numPr>
        <w:rPr>
          <w:rFonts w:eastAsia="Calibri"/>
          <w:sz w:val="20"/>
          <w:szCs w:val="20"/>
        </w:rPr>
      </w:pPr>
      <w:hyperlink r:id="rId41">
        <w:proofErr w:type="spellStart"/>
        <w:r w:rsidR="002D123C" w:rsidRPr="00CA7B5C">
          <w:rPr>
            <w:rFonts w:eastAsia="Calibri"/>
            <w:b/>
            <w:color w:val="0000FF"/>
            <w:sz w:val="20"/>
            <w:szCs w:val="20"/>
            <w:u w:val="single"/>
          </w:rPr>
          <w:t>İkiz</w:t>
        </w:r>
        <w:proofErr w:type="spellEnd"/>
        <w:r w:rsidR="002D123C" w:rsidRPr="00CA7B5C">
          <w:rPr>
            <w:rFonts w:eastAsia="Calibri"/>
            <w:b/>
            <w:color w:val="0000FF"/>
            <w:sz w:val="20"/>
            <w:szCs w:val="20"/>
            <w:u w:val="single"/>
          </w:rPr>
          <w:t xml:space="preserve"> Konak Boutique Hotel</w:t>
        </w:r>
      </w:hyperlink>
      <w:r w:rsidR="002D123C" w:rsidRPr="00CA7B5C">
        <w:rPr>
          <w:rFonts w:eastAsia="Calibri"/>
          <w:b/>
          <w:sz w:val="20"/>
          <w:szCs w:val="20"/>
        </w:rPr>
        <w:t xml:space="preserve"> </w:t>
      </w:r>
      <w:r w:rsidR="002D123C" w:rsidRPr="00CA7B5C">
        <w:rPr>
          <w:rFonts w:eastAsia="Calibri"/>
          <w:sz w:val="20"/>
          <w:szCs w:val="20"/>
        </w:rPr>
        <w:t>***</w:t>
      </w:r>
    </w:p>
    <w:p w14:paraId="4ECE0B76" w14:textId="77777777" w:rsidR="002D123C" w:rsidRPr="00CA7B5C" w:rsidRDefault="002D123C" w:rsidP="00281079">
      <w:pPr>
        <w:pStyle w:val="ListParagraph"/>
        <w:rPr>
          <w:rFonts w:eastAsia="Calibri"/>
          <w:sz w:val="20"/>
          <w:szCs w:val="20"/>
        </w:rPr>
      </w:pPr>
      <w:proofErr w:type="spellStart"/>
      <w:r w:rsidRPr="00CA7B5C">
        <w:rPr>
          <w:rFonts w:eastAsia="Calibri"/>
          <w:sz w:val="20"/>
          <w:szCs w:val="20"/>
        </w:rPr>
        <w:t>Rasimpaşa</w:t>
      </w:r>
      <w:proofErr w:type="spellEnd"/>
      <w:r w:rsidRPr="00CA7B5C">
        <w:rPr>
          <w:rFonts w:eastAsia="Calibri"/>
          <w:sz w:val="20"/>
          <w:szCs w:val="20"/>
        </w:rPr>
        <w:t xml:space="preserve"> </w:t>
      </w:r>
      <w:proofErr w:type="spellStart"/>
      <w:r w:rsidRPr="00CA7B5C">
        <w:rPr>
          <w:rFonts w:eastAsia="Calibri"/>
          <w:sz w:val="20"/>
          <w:szCs w:val="20"/>
        </w:rPr>
        <w:t>Mahallesi</w:t>
      </w:r>
      <w:proofErr w:type="spellEnd"/>
      <w:r w:rsidRPr="00CA7B5C">
        <w:rPr>
          <w:rFonts w:eastAsia="Calibri"/>
          <w:sz w:val="20"/>
          <w:szCs w:val="20"/>
        </w:rPr>
        <w:t xml:space="preserve">, </w:t>
      </w:r>
      <w:proofErr w:type="spellStart"/>
      <w:r w:rsidRPr="00CA7B5C">
        <w:rPr>
          <w:rFonts w:eastAsia="Calibri"/>
          <w:sz w:val="20"/>
          <w:szCs w:val="20"/>
        </w:rPr>
        <w:t>Recaizade</w:t>
      </w:r>
      <w:proofErr w:type="spellEnd"/>
      <w:r w:rsidRPr="00CA7B5C">
        <w:rPr>
          <w:rFonts w:eastAsia="Calibri"/>
          <w:sz w:val="20"/>
          <w:szCs w:val="20"/>
        </w:rPr>
        <w:t xml:space="preserve"> Sok. No: 32/1, </w:t>
      </w:r>
      <w:proofErr w:type="spellStart"/>
      <w:r w:rsidRPr="00CA7B5C">
        <w:rPr>
          <w:rFonts w:eastAsia="Calibri"/>
          <w:sz w:val="20"/>
          <w:szCs w:val="20"/>
        </w:rPr>
        <w:t>Kadıköy</w:t>
      </w:r>
      <w:proofErr w:type="spellEnd"/>
      <w:r w:rsidRPr="00CA7B5C">
        <w:rPr>
          <w:rFonts w:eastAsia="Calibri"/>
          <w:sz w:val="20"/>
          <w:szCs w:val="20"/>
        </w:rPr>
        <w:t>, İstanbul</w:t>
      </w:r>
    </w:p>
    <w:p w14:paraId="519A9D96" w14:textId="77777777" w:rsidR="002D123C" w:rsidRPr="00CA7B5C" w:rsidRDefault="00000000" w:rsidP="006E2247">
      <w:pPr>
        <w:pStyle w:val="ListParagraph"/>
        <w:numPr>
          <w:ilvl w:val="0"/>
          <w:numId w:val="22"/>
        </w:numPr>
        <w:rPr>
          <w:rFonts w:eastAsia="Calibri"/>
          <w:b/>
          <w:sz w:val="20"/>
          <w:szCs w:val="20"/>
        </w:rPr>
      </w:pPr>
      <w:hyperlink r:id="rId42">
        <w:r w:rsidR="002D123C" w:rsidRPr="00CA7B5C">
          <w:rPr>
            <w:rFonts w:eastAsia="Calibri"/>
            <w:b/>
            <w:color w:val="0000FF"/>
            <w:sz w:val="20"/>
            <w:szCs w:val="20"/>
            <w:u w:val="single"/>
          </w:rPr>
          <w:t>Istanbul Life Hotel</w:t>
        </w:r>
      </w:hyperlink>
      <w:r w:rsidR="002D123C" w:rsidRPr="00CA7B5C">
        <w:rPr>
          <w:rFonts w:eastAsia="Calibri"/>
          <w:b/>
          <w:sz w:val="20"/>
          <w:szCs w:val="20"/>
        </w:rPr>
        <w:t xml:space="preserve"> ****</w:t>
      </w:r>
    </w:p>
    <w:p w14:paraId="339C56AA" w14:textId="77777777" w:rsidR="002D123C" w:rsidRPr="00CA7B5C" w:rsidRDefault="002D123C" w:rsidP="00281079">
      <w:pPr>
        <w:pStyle w:val="ListParagraph"/>
        <w:rPr>
          <w:rFonts w:eastAsia="Calibri"/>
          <w:sz w:val="20"/>
          <w:szCs w:val="20"/>
        </w:rPr>
      </w:pPr>
      <w:proofErr w:type="spellStart"/>
      <w:r w:rsidRPr="00CA7B5C">
        <w:rPr>
          <w:rFonts w:eastAsia="Calibri"/>
          <w:sz w:val="20"/>
          <w:szCs w:val="20"/>
        </w:rPr>
        <w:t>Rasimpaşa</w:t>
      </w:r>
      <w:proofErr w:type="spellEnd"/>
      <w:r w:rsidRPr="00CA7B5C">
        <w:rPr>
          <w:rFonts w:eastAsia="Calibri"/>
          <w:sz w:val="20"/>
          <w:szCs w:val="20"/>
        </w:rPr>
        <w:t xml:space="preserve"> </w:t>
      </w:r>
      <w:proofErr w:type="spellStart"/>
      <w:r w:rsidRPr="00CA7B5C">
        <w:rPr>
          <w:rFonts w:eastAsia="Calibri"/>
          <w:sz w:val="20"/>
          <w:szCs w:val="20"/>
        </w:rPr>
        <w:t>Mahallesi</w:t>
      </w:r>
      <w:proofErr w:type="spellEnd"/>
      <w:r w:rsidRPr="00CA7B5C">
        <w:rPr>
          <w:rFonts w:eastAsia="Calibri"/>
          <w:sz w:val="20"/>
          <w:szCs w:val="20"/>
        </w:rPr>
        <w:t xml:space="preserve">, </w:t>
      </w:r>
      <w:proofErr w:type="spellStart"/>
      <w:r w:rsidRPr="00CA7B5C">
        <w:rPr>
          <w:rFonts w:eastAsia="Calibri"/>
          <w:sz w:val="20"/>
          <w:szCs w:val="20"/>
        </w:rPr>
        <w:t>Rıhtım</w:t>
      </w:r>
      <w:proofErr w:type="spellEnd"/>
      <w:r w:rsidRPr="00CA7B5C">
        <w:rPr>
          <w:rFonts w:eastAsia="Calibri"/>
          <w:sz w:val="20"/>
          <w:szCs w:val="20"/>
        </w:rPr>
        <w:t xml:space="preserve"> Cad. Reşit Efendi </w:t>
      </w:r>
      <w:proofErr w:type="spellStart"/>
      <w:r w:rsidRPr="00CA7B5C">
        <w:rPr>
          <w:rFonts w:eastAsia="Calibri"/>
          <w:sz w:val="20"/>
          <w:szCs w:val="20"/>
        </w:rPr>
        <w:t>Sk</w:t>
      </w:r>
      <w:proofErr w:type="spellEnd"/>
      <w:r w:rsidRPr="00CA7B5C">
        <w:rPr>
          <w:rFonts w:eastAsia="Calibri"/>
          <w:sz w:val="20"/>
          <w:szCs w:val="20"/>
        </w:rPr>
        <w:t xml:space="preserve"> No: 11, </w:t>
      </w:r>
      <w:proofErr w:type="spellStart"/>
      <w:r w:rsidRPr="00CA7B5C">
        <w:rPr>
          <w:rFonts w:eastAsia="Calibri"/>
          <w:sz w:val="20"/>
          <w:szCs w:val="20"/>
        </w:rPr>
        <w:t>Kadıköy</w:t>
      </w:r>
      <w:proofErr w:type="spellEnd"/>
      <w:r w:rsidRPr="00CA7B5C">
        <w:rPr>
          <w:rFonts w:eastAsia="Calibri"/>
          <w:sz w:val="20"/>
          <w:szCs w:val="20"/>
        </w:rPr>
        <w:t>, İstanbul</w:t>
      </w:r>
    </w:p>
    <w:p w14:paraId="0FB58310" w14:textId="77777777" w:rsidR="002D123C" w:rsidRPr="00CA7B5C" w:rsidRDefault="00000000" w:rsidP="006E2247">
      <w:pPr>
        <w:pStyle w:val="ListParagraph"/>
        <w:numPr>
          <w:ilvl w:val="0"/>
          <w:numId w:val="22"/>
        </w:numPr>
        <w:rPr>
          <w:rFonts w:eastAsia="Calibri"/>
          <w:b/>
          <w:sz w:val="20"/>
          <w:szCs w:val="20"/>
        </w:rPr>
      </w:pPr>
      <w:hyperlink r:id="rId43">
        <w:r w:rsidR="002D123C" w:rsidRPr="00CA7B5C">
          <w:rPr>
            <w:rFonts w:eastAsia="Calibri"/>
            <w:b/>
            <w:color w:val="0000FF"/>
            <w:sz w:val="20"/>
            <w:szCs w:val="20"/>
            <w:u w:val="single"/>
          </w:rPr>
          <w:t xml:space="preserve">Best Hotel </w:t>
        </w:r>
        <w:proofErr w:type="spellStart"/>
        <w:r w:rsidR="002D123C" w:rsidRPr="00CA7B5C">
          <w:rPr>
            <w:rFonts w:eastAsia="Calibri"/>
            <w:b/>
            <w:color w:val="0000FF"/>
            <w:sz w:val="20"/>
            <w:szCs w:val="20"/>
            <w:u w:val="single"/>
          </w:rPr>
          <w:t>Kadikoy</w:t>
        </w:r>
        <w:proofErr w:type="spellEnd"/>
      </w:hyperlink>
      <w:r w:rsidR="002D123C" w:rsidRPr="00CA7B5C">
        <w:rPr>
          <w:rFonts w:eastAsia="Calibri"/>
          <w:b/>
          <w:sz w:val="20"/>
          <w:szCs w:val="20"/>
        </w:rPr>
        <w:t xml:space="preserve"> ****</w:t>
      </w:r>
    </w:p>
    <w:p w14:paraId="4171C558" w14:textId="77777777" w:rsidR="002D123C" w:rsidRPr="00CA7B5C" w:rsidRDefault="002D123C" w:rsidP="00281079">
      <w:pPr>
        <w:pStyle w:val="ListParagraph"/>
        <w:rPr>
          <w:rFonts w:eastAsia="Calibri"/>
          <w:sz w:val="20"/>
          <w:szCs w:val="20"/>
        </w:rPr>
      </w:pPr>
      <w:proofErr w:type="spellStart"/>
      <w:r w:rsidRPr="00CA7B5C">
        <w:rPr>
          <w:rFonts w:eastAsia="Calibri"/>
          <w:sz w:val="20"/>
          <w:szCs w:val="20"/>
        </w:rPr>
        <w:t>Rasimpaşa</w:t>
      </w:r>
      <w:proofErr w:type="spellEnd"/>
      <w:r w:rsidRPr="00CA7B5C">
        <w:rPr>
          <w:rFonts w:eastAsia="Calibri"/>
          <w:sz w:val="20"/>
          <w:szCs w:val="20"/>
        </w:rPr>
        <w:t xml:space="preserve"> </w:t>
      </w:r>
      <w:proofErr w:type="spellStart"/>
      <w:r w:rsidRPr="00CA7B5C">
        <w:rPr>
          <w:rFonts w:eastAsia="Calibri"/>
          <w:sz w:val="20"/>
          <w:szCs w:val="20"/>
        </w:rPr>
        <w:t>Mahallesi</w:t>
      </w:r>
      <w:proofErr w:type="spellEnd"/>
      <w:r w:rsidRPr="00CA7B5C">
        <w:rPr>
          <w:rFonts w:eastAsia="Calibri"/>
          <w:sz w:val="20"/>
          <w:szCs w:val="20"/>
        </w:rPr>
        <w:t xml:space="preserve">, </w:t>
      </w:r>
      <w:proofErr w:type="spellStart"/>
      <w:r w:rsidRPr="00CA7B5C">
        <w:rPr>
          <w:rFonts w:eastAsia="Calibri"/>
          <w:sz w:val="20"/>
          <w:szCs w:val="20"/>
        </w:rPr>
        <w:t>Nüzhet</w:t>
      </w:r>
      <w:proofErr w:type="spellEnd"/>
      <w:r w:rsidRPr="00CA7B5C">
        <w:rPr>
          <w:rFonts w:eastAsia="Calibri"/>
          <w:sz w:val="20"/>
          <w:szCs w:val="20"/>
        </w:rPr>
        <w:t xml:space="preserve"> Efendi Sokak No: 34, </w:t>
      </w:r>
      <w:proofErr w:type="spellStart"/>
      <w:r w:rsidRPr="00CA7B5C">
        <w:rPr>
          <w:rFonts w:eastAsia="Calibri"/>
          <w:sz w:val="20"/>
          <w:szCs w:val="20"/>
        </w:rPr>
        <w:t>Kadıköy</w:t>
      </w:r>
      <w:proofErr w:type="spellEnd"/>
      <w:r w:rsidRPr="00CA7B5C">
        <w:rPr>
          <w:rFonts w:eastAsia="Calibri"/>
          <w:sz w:val="20"/>
          <w:szCs w:val="20"/>
        </w:rPr>
        <w:t>, İstanbul</w:t>
      </w:r>
    </w:p>
    <w:p w14:paraId="44AC9437" w14:textId="77777777" w:rsidR="002D123C" w:rsidRPr="00CA7B5C" w:rsidRDefault="00000000" w:rsidP="006E2247">
      <w:pPr>
        <w:pStyle w:val="ListParagraph"/>
        <w:numPr>
          <w:ilvl w:val="0"/>
          <w:numId w:val="22"/>
        </w:numPr>
        <w:rPr>
          <w:rFonts w:eastAsia="Calibri"/>
          <w:b/>
          <w:sz w:val="20"/>
          <w:szCs w:val="20"/>
        </w:rPr>
      </w:pPr>
      <w:hyperlink r:id="rId44">
        <w:proofErr w:type="spellStart"/>
        <w:r w:rsidR="002D123C" w:rsidRPr="00CA7B5C">
          <w:rPr>
            <w:rFonts w:eastAsia="Calibri"/>
            <w:b/>
            <w:color w:val="0000FF"/>
            <w:sz w:val="20"/>
            <w:szCs w:val="20"/>
            <w:u w:val="single"/>
          </w:rPr>
          <w:t>Kadıköy</w:t>
        </w:r>
        <w:proofErr w:type="spellEnd"/>
        <w:r w:rsidR="002D123C" w:rsidRPr="00CA7B5C">
          <w:rPr>
            <w:rFonts w:eastAsia="Calibri"/>
            <w:b/>
            <w:color w:val="0000FF"/>
            <w:sz w:val="20"/>
            <w:szCs w:val="20"/>
            <w:u w:val="single"/>
          </w:rPr>
          <w:t xml:space="preserve"> Park Suites</w:t>
        </w:r>
      </w:hyperlink>
      <w:r w:rsidR="002D123C" w:rsidRPr="00CA7B5C">
        <w:rPr>
          <w:rFonts w:eastAsia="Calibri"/>
          <w:b/>
          <w:sz w:val="20"/>
          <w:szCs w:val="20"/>
        </w:rPr>
        <w:t xml:space="preserve"> *****</w:t>
      </w:r>
    </w:p>
    <w:p w14:paraId="2BBED441" w14:textId="77777777" w:rsidR="002D123C" w:rsidRPr="00CA7B5C" w:rsidRDefault="002D123C" w:rsidP="00281079">
      <w:pPr>
        <w:pStyle w:val="ListParagraph"/>
        <w:rPr>
          <w:rFonts w:eastAsia="Calibri"/>
          <w:sz w:val="20"/>
          <w:szCs w:val="20"/>
        </w:rPr>
      </w:pPr>
      <w:proofErr w:type="spellStart"/>
      <w:r w:rsidRPr="00CA7B5C">
        <w:rPr>
          <w:rFonts w:eastAsia="Calibri"/>
          <w:sz w:val="20"/>
          <w:szCs w:val="20"/>
        </w:rPr>
        <w:t>Hasanpaşa</w:t>
      </w:r>
      <w:proofErr w:type="spellEnd"/>
      <w:r w:rsidRPr="00CA7B5C">
        <w:rPr>
          <w:rFonts w:eastAsia="Calibri"/>
          <w:sz w:val="20"/>
          <w:szCs w:val="20"/>
        </w:rPr>
        <w:t xml:space="preserve"> </w:t>
      </w:r>
      <w:proofErr w:type="spellStart"/>
      <w:r w:rsidRPr="00CA7B5C">
        <w:rPr>
          <w:rFonts w:eastAsia="Calibri"/>
          <w:sz w:val="20"/>
          <w:szCs w:val="20"/>
        </w:rPr>
        <w:t>Mahallesi</w:t>
      </w:r>
      <w:proofErr w:type="spellEnd"/>
      <w:r w:rsidRPr="00CA7B5C">
        <w:rPr>
          <w:rFonts w:eastAsia="Calibri"/>
          <w:sz w:val="20"/>
          <w:szCs w:val="20"/>
        </w:rPr>
        <w:t xml:space="preserve">, </w:t>
      </w:r>
      <w:proofErr w:type="spellStart"/>
      <w:r w:rsidRPr="00CA7B5C">
        <w:rPr>
          <w:rFonts w:eastAsia="Calibri"/>
          <w:sz w:val="20"/>
          <w:szCs w:val="20"/>
        </w:rPr>
        <w:t>Dr.</w:t>
      </w:r>
      <w:proofErr w:type="spellEnd"/>
      <w:r w:rsidRPr="00CA7B5C">
        <w:rPr>
          <w:rFonts w:eastAsia="Calibri"/>
          <w:sz w:val="20"/>
          <w:szCs w:val="20"/>
        </w:rPr>
        <w:t xml:space="preserve"> Fahrettin Gökay </w:t>
      </w:r>
      <w:proofErr w:type="spellStart"/>
      <w:r w:rsidRPr="00CA7B5C">
        <w:rPr>
          <w:rFonts w:eastAsia="Calibri"/>
          <w:sz w:val="20"/>
          <w:szCs w:val="20"/>
        </w:rPr>
        <w:t>Caddesi</w:t>
      </w:r>
      <w:proofErr w:type="spellEnd"/>
      <w:r w:rsidRPr="00CA7B5C">
        <w:rPr>
          <w:rFonts w:eastAsia="Calibri"/>
          <w:sz w:val="20"/>
          <w:szCs w:val="20"/>
        </w:rPr>
        <w:t xml:space="preserve"> No: 55, </w:t>
      </w:r>
      <w:proofErr w:type="spellStart"/>
      <w:r w:rsidRPr="00CA7B5C">
        <w:rPr>
          <w:rFonts w:eastAsia="Calibri"/>
          <w:sz w:val="20"/>
          <w:szCs w:val="20"/>
        </w:rPr>
        <w:t>Kadıköy</w:t>
      </w:r>
      <w:proofErr w:type="spellEnd"/>
      <w:r w:rsidRPr="00CA7B5C">
        <w:rPr>
          <w:rFonts w:eastAsia="Calibri"/>
          <w:sz w:val="20"/>
          <w:szCs w:val="20"/>
        </w:rPr>
        <w:t>, İstanbul</w:t>
      </w:r>
    </w:p>
    <w:p w14:paraId="059DF23A" w14:textId="77777777" w:rsidR="002D123C" w:rsidRDefault="002D123C" w:rsidP="002D123C">
      <w:pPr>
        <w:jc w:val="left"/>
      </w:pPr>
    </w:p>
    <w:p w14:paraId="4831FDC9" w14:textId="77777777" w:rsidR="00281079" w:rsidRDefault="00281079" w:rsidP="002D123C">
      <w:pPr>
        <w:jc w:val="left"/>
      </w:pPr>
    </w:p>
    <w:p w14:paraId="36AACF30" w14:textId="77777777" w:rsidR="00281079" w:rsidRDefault="00281079" w:rsidP="002D123C">
      <w:pPr>
        <w:jc w:val="left"/>
      </w:pPr>
    </w:p>
    <w:p w14:paraId="60533999" w14:textId="77777777" w:rsidR="00281079" w:rsidRDefault="00281079" w:rsidP="002D123C">
      <w:pPr>
        <w:jc w:val="left"/>
      </w:pPr>
    </w:p>
    <w:p w14:paraId="602CEBBE" w14:textId="77777777" w:rsidR="00281079" w:rsidRDefault="00281079" w:rsidP="002D123C">
      <w:pPr>
        <w:jc w:val="left"/>
      </w:pPr>
    </w:p>
    <w:p w14:paraId="1D42BB68" w14:textId="77777777" w:rsidR="00281079" w:rsidRDefault="00281079" w:rsidP="002D123C">
      <w:pPr>
        <w:jc w:val="left"/>
      </w:pPr>
    </w:p>
    <w:p w14:paraId="6DAC1F59" w14:textId="77777777" w:rsidR="00281079" w:rsidRDefault="00281079" w:rsidP="002D123C">
      <w:pPr>
        <w:jc w:val="left"/>
      </w:pPr>
    </w:p>
    <w:p w14:paraId="29CC0D8E" w14:textId="77777777" w:rsidR="00281079" w:rsidRDefault="00281079" w:rsidP="002D123C">
      <w:pPr>
        <w:jc w:val="left"/>
      </w:pPr>
    </w:p>
    <w:p w14:paraId="30F35C60" w14:textId="77777777" w:rsidR="00281079" w:rsidRDefault="00281079" w:rsidP="002D123C">
      <w:pPr>
        <w:jc w:val="left"/>
      </w:pPr>
    </w:p>
    <w:p w14:paraId="3A7622DD" w14:textId="77777777" w:rsidR="00281079" w:rsidRDefault="00281079" w:rsidP="002D123C">
      <w:pPr>
        <w:jc w:val="left"/>
      </w:pPr>
    </w:p>
    <w:p w14:paraId="487E092A" w14:textId="77777777" w:rsidR="00281079" w:rsidRDefault="00281079" w:rsidP="002D123C">
      <w:pPr>
        <w:jc w:val="left"/>
      </w:pPr>
    </w:p>
    <w:p w14:paraId="16391216" w14:textId="77777777" w:rsidR="0084563B" w:rsidRDefault="0084563B" w:rsidP="002D123C">
      <w:pPr>
        <w:jc w:val="left"/>
        <w:sectPr w:rsidR="0084563B">
          <w:headerReference w:type="even" r:id="rId45"/>
          <w:headerReference w:type="default" r:id="rId46"/>
          <w:footerReference w:type="even" r:id="rId47"/>
          <w:footerReference w:type="default" r:id="rId48"/>
          <w:headerReference w:type="first" r:id="rId49"/>
          <w:pgSz w:w="12240" w:h="15840"/>
          <w:pgMar w:top="1440" w:right="1440" w:bottom="1440" w:left="1440" w:header="680" w:footer="567" w:gutter="0"/>
          <w:pgNumType w:start="1"/>
          <w:cols w:space="708"/>
          <w:titlePg/>
        </w:sectPr>
      </w:pPr>
    </w:p>
    <w:p w14:paraId="17624AE1" w14:textId="77777777" w:rsidR="002D123C" w:rsidRDefault="002D123C" w:rsidP="002D123C">
      <w:pPr>
        <w:pStyle w:val="Heading1"/>
      </w:pPr>
      <w:r>
        <w:lastRenderedPageBreak/>
        <w:t xml:space="preserve">Meeting </w:t>
      </w:r>
      <w:r w:rsidRPr="004F03E6">
        <w:t>ag</w:t>
      </w:r>
      <w:r>
        <w:t>enda</w:t>
      </w:r>
    </w:p>
    <w:p w14:paraId="6278583F" w14:textId="728334C1" w:rsidR="007941E8" w:rsidRDefault="004F68C2" w:rsidP="00A477AD">
      <w:pPr>
        <w:pStyle w:val="Heading5"/>
      </w:pPr>
      <w:r w:rsidRPr="00961FA1">
        <w:t xml:space="preserve">Overall agenda of </w:t>
      </w:r>
      <w:r w:rsidRPr="00D4287F">
        <w:t>LEGOFIT Periodic Meeting 1, Istanbul</w:t>
      </w:r>
    </w:p>
    <w:tbl>
      <w:tblPr>
        <w:tblStyle w:val="TableGrid"/>
        <w:tblW w:w="5000" w:type="pct"/>
        <w:tblCellMar>
          <w:top w:w="57" w:type="dxa"/>
          <w:bottom w:w="57" w:type="dxa"/>
        </w:tblCellMar>
        <w:tblLook w:val="04A0" w:firstRow="1" w:lastRow="0" w:firstColumn="1" w:lastColumn="0" w:noHBand="0" w:noVBand="1"/>
      </w:tblPr>
      <w:tblGrid>
        <w:gridCol w:w="1728"/>
        <w:gridCol w:w="5918"/>
        <w:gridCol w:w="5304"/>
      </w:tblGrid>
      <w:tr w:rsidR="004F68C2" w:rsidRPr="006C232B" w14:paraId="0E452771" w14:textId="77777777" w:rsidTr="00C85AD2">
        <w:trPr>
          <w:trHeight w:val="482"/>
        </w:trPr>
        <w:tc>
          <w:tcPr>
            <w:tcW w:w="667" w:type="pct"/>
            <w:shd w:val="clear" w:color="auto" w:fill="0487D9" w:themeFill="text2"/>
            <w:vAlign w:val="center"/>
          </w:tcPr>
          <w:p w14:paraId="2B65260F" w14:textId="77777777" w:rsidR="004F68C2" w:rsidRPr="006C232B" w:rsidRDefault="004F68C2" w:rsidP="00A477AD">
            <w:pPr>
              <w:jc w:val="center"/>
              <w:rPr>
                <w:b/>
                <w:color w:val="FFFFFF" w:themeColor="background1"/>
                <w:sz w:val="20"/>
                <w:szCs w:val="20"/>
              </w:rPr>
            </w:pPr>
            <w:r w:rsidRPr="006C232B">
              <w:rPr>
                <w:b/>
                <w:color w:val="FFFFFF" w:themeColor="background1"/>
                <w:sz w:val="20"/>
                <w:szCs w:val="20"/>
              </w:rPr>
              <w:t>Time</w:t>
            </w:r>
          </w:p>
        </w:tc>
        <w:tc>
          <w:tcPr>
            <w:tcW w:w="2285" w:type="pct"/>
            <w:shd w:val="clear" w:color="auto" w:fill="0487D9" w:themeFill="text2"/>
            <w:vAlign w:val="center"/>
          </w:tcPr>
          <w:p w14:paraId="6271D9F3" w14:textId="77777777" w:rsidR="004F68C2" w:rsidRPr="006C232B" w:rsidRDefault="004F68C2" w:rsidP="00A477AD">
            <w:pPr>
              <w:jc w:val="center"/>
              <w:rPr>
                <w:b/>
                <w:color w:val="FFFFFF" w:themeColor="background1"/>
                <w:sz w:val="20"/>
                <w:szCs w:val="20"/>
              </w:rPr>
            </w:pPr>
            <w:r w:rsidRPr="006C232B">
              <w:rPr>
                <w:b/>
                <w:color w:val="FFFFFF" w:themeColor="background1"/>
                <w:sz w:val="20"/>
                <w:szCs w:val="20"/>
              </w:rPr>
              <w:t>Tuesday 12</w:t>
            </w:r>
            <w:r w:rsidRPr="006C232B">
              <w:rPr>
                <w:b/>
                <w:color w:val="FFFFFF" w:themeColor="background1"/>
                <w:sz w:val="20"/>
                <w:szCs w:val="20"/>
                <w:vertAlign w:val="superscript"/>
              </w:rPr>
              <w:t>th</w:t>
            </w:r>
            <w:r w:rsidRPr="006C232B">
              <w:rPr>
                <w:b/>
                <w:color w:val="FFFFFF" w:themeColor="background1"/>
                <w:sz w:val="20"/>
                <w:szCs w:val="20"/>
              </w:rPr>
              <w:t xml:space="preserve"> of September</w:t>
            </w:r>
          </w:p>
        </w:tc>
        <w:tc>
          <w:tcPr>
            <w:tcW w:w="2048" w:type="pct"/>
            <w:shd w:val="clear" w:color="auto" w:fill="0487D9" w:themeFill="text2"/>
            <w:vAlign w:val="center"/>
          </w:tcPr>
          <w:p w14:paraId="44C32A93" w14:textId="77777777" w:rsidR="004F68C2" w:rsidRPr="006C232B" w:rsidRDefault="004F68C2" w:rsidP="00A477AD">
            <w:pPr>
              <w:jc w:val="center"/>
              <w:rPr>
                <w:b/>
                <w:color w:val="FFFFFF" w:themeColor="background1"/>
                <w:sz w:val="20"/>
                <w:szCs w:val="20"/>
              </w:rPr>
            </w:pPr>
            <w:r w:rsidRPr="006C232B">
              <w:rPr>
                <w:b/>
                <w:color w:val="FFFFFF" w:themeColor="background1"/>
                <w:sz w:val="20"/>
                <w:szCs w:val="20"/>
              </w:rPr>
              <w:t>Wednesday 13</w:t>
            </w:r>
            <w:r w:rsidRPr="006C232B">
              <w:rPr>
                <w:b/>
                <w:color w:val="FFFFFF" w:themeColor="background1"/>
                <w:sz w:val="20"/>
                <w:szCs w:val="20"/>
                <w:vertAlign w:val="superscript"/>
              </w:rPr>
              <w:t>th</w:t>
            </w:r>
            <w:r w:rsidRPr="006C232B">
              <w:rPr>
                <w:b/>
                <w:color w:val="FFFFFF" w:themeColor="background1"/>
                <w:sz w:val="20"/>
                <w:szCs w:val="20"/>
              </w:rPr>
              <w:t xml:space="preserve"> of September</w:t>
            </w:r>
          </w:p>
        </w:tc>
      </w:tr>
      <w:tr w:rsidR="004F68C2" w:rsidRPr="006C232B" w14:paraId="61C1C029" w14:textId="77777777" w:rsidTr="00C85AD2">
        <w:tc>
          <w:tcPr>
            <w:tcW w:w="667" w:type="pct"/>
            <w:shd w:val="clear" w:color="auto" w:fill="0487D9" w:themeFill="text2"/>
            <w:vAlign w:val="center"/>
          </w:tcPr>
          <w:p w14:paraId="35CB286E" w14:textId="77777777" w:rsidR="004F68C2" w:rsidRPr="006C232B" w:rsidRDefault="004F68C2" w:rsidP="004F68C2">
            <w:pPr>
              <w:jc w:val="left"/>
              <w:rPr>
                <w:sz w:val="20"/>
                <w:szCs w:val="20"/>
              </w:rPr>
            </w:pPr>
            <w:r w:rsidRPr="006C232B">
              <w:rPr>
                <w:b/>
                <w:color w:val="FFFFFF" w:themeColor="background1"/>
                <w:sz w:val="20"/>
                <w:szCs w:val="20"/>
              </w:rPr>
              <w:t>08h30 – 09h00</w:t>
            </w:r>
          </w:p>
        </w:tc>
        <w:tc>
          <w:tcPr>
            <w:tcW w:w="2285" w:type="pct"/>
            <w:shd w:val="clear" w:color="auto" w:fill="auto"/>
            <w:vAlign w:val="center"/>
          </w:tcPr>
          <w:p w14:paraId="4DDAE72A" w14:textId="77777777" w:rsidR="004F68C2" w:rsidRPr="002123E2" w:rsidRDefault="004F68C2" w:rsidP="004F68C2">
            <w:pPr>
              <w:jc w:val="left"/>
              <w:rPr>
                <w:bCs/>
                <w:sz w:val="20"/>
                <w:szCs w:val="20"/>
              </w:rPr>
            </w:pPr>
            <w:r w:rsidRPr="002123E2">
              <w:rPr>
                <w:bCs/>
                <w:sz w:val="20"/>
                <w:szCs w:val="20"/>
              </w:rPr>
              <w:t>Registration and welcome coffee</w:t>
            </w:r>
          </w:p>
        </w:tc>
        <w:tc>
          <w:tcPr>
            <w:tcW w:w="2048" w:type="pct"/>
            <w:shd w:val="clear" w:color="auto" w:fill="auto"/>
            <w:vAlign w:val="center"/>
          </w:tcPr>
          <w:p w14:paraId="61E322FA" w14:textId="77777777" w:rsidR="004F68C2" w:rsidRPr="002123E2" w:rsidRDefault="004F68C2" w:rsidP="004F68C2">
            <w:pPr>
              <w:jc w:val="left"/>
              <w:rPr>
                <w:bCs/>
                <w:sz w:val="20"/>
                <w:szCs w:val="20"/>
              </w:rPr>
            </w:pPr>
            <w:r w:rsidRPr="002123E2">
              <w:rPr>
                <w:bCs/>
                <w:sz w:val="20"/>
                <w:szCs w:val="20"/>
              </w:rPr>
              <w:t>Registration and welcome coffee</w:t>
            </w:r>
          </w:p>
        </w:tc>
      </w:tr>
      <w:tr w:rsidR="004F68C2" w:rsidRPr="006C232B" w14:paraId="4B0C1492" w14:textId="77777777" w:rsidTr="00C85AD2">
        <w:tc>
          <w:tcPr>
            <w:tcW w:w="667" w:type="pct"/>
            <w:shd w:val="clear" w:color="auto" w:fill="0487D9" w:themeFill="text2"/>
            <w:vAlign w:val="center"/>
          </w:tcPr>
          <w:p w14:paraId="60F5E1F3" w14:textId="77777777" w:rsidR="004F68C2" w:rsidRPr="006C232B" w:rsidRDefault="004F68C2" w:rsidP="004F68C2">
            <w:pPr>
              <w:jc w:val="left"/>
              <w:rPr>
                <w:sz w:val="20"/>
                <w:szCs w:val="20"/>
              </w:rPr>
            </w:pPr>
            <w:r w:rsidRPr="006C232B">
              <w:rPr>
                <w:b/>
                <w:color w:val="FFFFFF" w:themeColor="background1"/>
                <w:sz w:val="20"/>
                <w:szCs w:val="20"/>
              </w:rPr>
              <w:t>09h00 – 09h30</w:t>
            </w:r>
          </w:p>
        </w:tc>
        <w:tc>
          <w:tcPr>
            <w:tcW w:w="2285" w:type="pct"/>
            <w:vAlign w:val="center"/>
          </w:tcPr>
          <w:p w14:paraId="53EA072F" w14:textId="77777777" w:rsidR="004F68C2" w:rsidRPr="006C232B" w:rsidRDefault="004F68C2" w:rsidP="004F68C2">
            <w:pPr>
              <w:jc w:val="left"/>
              <w:rPr>
                <w:sz w:val="20"/>
                <w:szCs w:val="20"/>
              </w:rPr>
            </w:pPr>
            <w:r w:rsidRPr="006C232B">
              <w:rPr>
                <w:sz w:val="20"/>
                <w:szCs w:val="20"/>
              </w:rPr>
              <w:t>DEMIR ENERJI WELCOME</w:t>
            </w:r>
          </w:p>
        </w:tc>
        <w:tc>
          <w:tcPr>
            <w:tcW w:w="2048" w:type="pct"/>
            <w:vAlign w:val="center"/>
          </w:tcPr>
          <w:p w14:paraId="54228318" w14:textId="77777777" w:rsidR="004F68C2" w:rsidRPr="006C232B" w:rsidRDefault="004F68C2" w:rsidP="004F68C2">
            <w:pPr>
              <w:jc w:val="left"/>
              <w:rPr>
                <w:sz w:val="20"/>
                <w:szCs w:val="20"/>
              </w:rPr>
            </w:pPr>
            <w:r w:rsidRPr="006C232B">
              <w:rPr>
                <w:b/>
                <w:bCs/>
                <w:sz w:val="20"/>
                <w:szCs w:val="20"/>
              </w:rPr>
              <w:t>TOPIC 3:</w:t>
            </w:r>
            <w:r w:rsidRPr="006C232B">
              <w:rPr>
                <w:sz w:val="20"/>
                <w:szCs w:val="20"/>
              </w:rPr>
              <w:t xml:space="preserve"> Digital Building Logbook </w:t>
            </w:r>
            <w:r w:rsidRPr="006C232B">
              <w:rPr>
                <w:b/>
                <w:bCs/>
                <w:sz w:val="20"/>
                <w:szCs w:val="20"/>
              </w:rPr>
              <w:t>(LIST)</w:t>
            </w:r>
          </w:p>
        </w:tc>
      </w:tr>
      <w:tr w:rsidR="004F68C2" w:rsidRPr="006C232B" w14:paraId="6CBC50AF" w14:textId="77777777" w:rsidTr="00C85AD2">
        <w:tc>
          <w:tcPr>
            <w:tcW w:w="667" w:type="pct"/>
            <w:shd w:val="clear" w:color="auto" w:fill="0487D9" w:themeFill="text2"/>
            <w:vAlign w:val="center"/>
          </w:tcPr>
          <w:p w14:paraId="297E119D" w14:textId="77777777" w:rsidR="004F68C2" w:rsidRPr="006C232B" w:rsidRDefault="004F68C2" w:rsidP="004F68C2">
            <w:pPr>
              <w:jc w:val="left"/>
              <w:rPr>
                <w:sz w:val="20"/>
                <w:szCs w:val="20"/>
              </w:rPr>
            </w:pPr>
            <w:r w:rsidRPr="006C232B">
              <w:rPr>
                <w:b/>
                <w:color w:val="FFFFFF" w:themeColor="background1"/>
                <w:sz w:val="20"/>
                <w:szCs w:val="20"/>
              </w:rPr>
              <w:t>09h30 – 10h00</w:t>
            </w:r>
          </w:p>
        </w:tc>
        <w:tc>
          <w:tcPr>
            <w:tcW w:w="2285" w:type="pct"/>
            <w:vAlign w:val="center"/>
          </w:tcPr>
          <w:p w14:paraId="64766F14" w14:textId="77777777" w:rsidR="004F68C2" w:rsidRPr="006C232B" w:rsidRDefault="004F68C2" w:rsidP="004F68C2">
            <w:pPr>
              <w:jc w:val="left"/>
              <w:rPr>
                <w:sz w:val="20"/>
                <w:szCs w:val="20"/>
              </w:rPr>
            </w:pPr>
            <w:r w:rsidRPr="006C232B">
              <w:rPr>
                <w:sz w:val="20"/>
                <w:szCs w:val="20"/>
              </w:rPr>
              <w:t>Ice-breaking Session and Begin Creating Connections</w:t>
            </w:r>
          </w:p>
        </w:tc>
        <w:tc>
          <w:tcPr>
            <w:tcW w:w="2048" w:type="pct"/>
            <w:vAlign w:val="center"/>
          </w:tcPr>
          <w:p w14:paraId="2E903133" w14:textId="77777777" w:rsidR="004F68C2" w:rsidRPr="006C232B" w:rsidRDefault="004F68C2" w:rsidP="004F68C2">
            <w:pPr>
              <w:jc w:val="left"/>
              <w:rPr>
                <w:sz w:val="20"/>
                <w:szCs w:val="20"/>
              </w:rPr>
            </w:pPr>
            <w:r w:rsidRPr="006C232B">
              <w:rPr>
                <w:b/>
                <w:bCs/>
                <w:sz w:val="20"/>
                <w:szCs w:val="20"/>
              </w:rPr>
              <w:t>TOPIC 5:</w:t>
            </w:r>
            <w:r w:rsidRPr="006C232B">
              <w:rPr>
                <w:sz w:val="20"/>
                <w:szCs w:val="20"/>
              </w:rPr>
              <w:t xml:space="preserve"> MCDM Algorithm </w:t>
            </w:r>
            <w:r w:rsidRPr="006C232B">
              <w:rPr>
                <w:b/>
                <w:bCs/>
                <w:sz w:val="20"/>
                <w:szCs w:val="20"/>
              </w:rPr>
              <w:t>(METU)</w:t>
            </w:r>
            <w:r w:rsidRPr="006C232B">
              <w:rPr>
                <w:sz w:val="20"/>
                <w:szCs w:val="20"/>
              </w:rPr>
              <w:t xml:space="preserve"> </w:t>
            </w:r>
          </w:p>
        </w:tc>
      </w:tr>
      <w:tr w:rsidR="004F68C2" w:rsidRPr="006C232B" w14:paraId="5802CD87" w14:textId="77777777" w:rsidTr="00C85AD2">
        <w:tc>
          <w:tcPr>
            <w:tcW w:w="667" w:type="pct"/>
            <w:shd w:val="clear" w:color="auto" w:fill="0487D9" w:themeFill="text2"/>
            <w:vAlign w:val="center"/>
          </w:tcPr>
          <w:p w14:paraId="0F703DA4" w14:textId="77777777" w:rsidR="004F68C2" w:rsidRPr="006C232B" w:rsidRDefault="004F68C2" w:rsidP="004F68C2">
            <w:pPr>
              <w:jc w:val="left"/>
              <w:rPr>
                <w:sz w:val="20"/>
                <w:szCs w:val="20"/>
              </w:rPr>
            </w:pPr>
            <w:r w:rsidRPr="006C232B">
              <w:rPr>
                <w:b/>
                <w:color w:val="FFFFFF" w:themeColor="background1"/>
                <w:sz w:val="20"/>
                <w:szCs w:val="20"/>
              </w:rPr>
              <w:t>10h00 – 10h30</w:t>
            </w:r>
          </w:p>
        </w:tc>
        <w:tc>
          <w:tcPr>
            <w:tcW w:w="2285" w:type="pct"/>
            <w:vAlign w:val="center"/>
          </w:tcPr>
          <w:p w14:paraId="5FF97DFD" w14:textId="77777777" w:rsidR="004F68C2" w:rsidRPr="006C232B" w:rsidRDefault="004F68C2" w:rsidP="004F68C2">
            <w:pPr>
              <w:jc w:val="left"/>
              <w:rPr>
                <w:b/>
                <w:sz w:val="20"/>
                <w:szCs w:val="20"/>
              </w:rPr>
            </w:pPr>
            <w:r w:rsidRPr="006C232B">
              <w:rPr>
                <w:sz w:val="20"/>
                <w:szCs w:val="20"/>
              </w:rPr>
              <w:t xml:space="preserve">Meeting objectives, agenda, Project overview </w:t>
            </w:r>
            <w:r w:rsidRPr="006C232B">
              <w:rPr>
                <w:b/>
                <w:sz w:val="20"/>
                <w:szCs w:val="20"/>
              </w:rPr>
              <w:t>(DEM)</w:t>
            </w:r>
          </w:p>
        </w:tc>
        <w:tc>
          <w:tcPr>
            <w:tcW w:w="2048" w:type="pct"/>
            <w:vAlign w:val="center"/>
          </w:tcPr>
          <w:p w14:paraId="016342B5" w14:textId="77777777" w:rsidR="004F68C2" w:rsidRPr="006C232B" w:rsidRDefault="004F68C2" w:rsidP="004F68C2">
            <w:pPr>
              <w:jc w:val="left"/>
              <w:rPr>
                <w:sz w:val="20"/>
                <w:szCs w:val="20"/>
              </w:rPr>
            </w:pPr>
            <w:r w:rsidRPr="006C232B">
              <w:rPr>
                <w:b/>
                <w:bCs/>
                <w:sz w:val="20"/>
                <w:szCs w:val="20"/>
              </w:rPr>
              <w:t>TOPIC 4:</w:t>
            </w:r>
            <w:r w:rsidRPr="006C232B">
              <w:rPr>
                <w:sz w:val="20"/>
                <w:szCs w:val="20"/>
              </w:rPr>
              <w:t xml:space="preserve"> Control and Optimization </w:t>
            </w:r>
            <w:r w:rsidRPr="006C232B">
              <w:rPr>
                <w:b/>
                <w:bCs/>
                <w:sz w:val="20"/>
                <w:szCs w:val="20"/>
              </w:rPr>
              <w:t>(AUG)</w:t>
            </w:r>
          </w:p>
        </w:tc>
      </w:tr>
      <w:tr w:rsidR="004F68C2" w:rsidRPr="006C232B" w14:paraId="6AAEFF5A" w14:textId="77777777" w:rsidTr="00C85AD2">
        <w:tc>
          <w:tcPr>
            <w:tcW w:w="667" w:type="pct"/>
            <w:shd w:val="clear" w:color="auto" w:fill="0487D9" w:themeFill="text2"/>
            <w:vAlign w:val="center"/>
          </w:tcPr>
          <w:p w14:paraId="7E93A196" w14:textId="77777777" w:rsidR="004F68C2" w:rsidRPr="006C232B" w:rsidRDefault="004F68C2" w:rsidP="004F68C2">
            <w:pPr>
              <w:jc w:val="left"/>
              <w:rPr>
                <w:sz w:val="20"/>
                <w:szCs w:val="20"/>
              </w:rPr>
            </w:pPr>
            <w:r w:rsidRPr="006C232B">
              <w:rPr>
                <w:b/>
                <w:color w:val="FFFFFF" w:themeColor="background1"/>
                <w:sz w:val="20"/>
                <w:szCs w:val="20"/>
              </w:rPr>
              <w:t>10h30 – 11h00</w:t>
            </w:r>
          </w:p>
        </w:tc>
        <w:tc>
          <w:tcPr>
            <w:tcW w:w="2285" w:type="pct"/>
            <w:vAlign w:val="center"/>
          </w:tcPr>
          <w:p w14:paraId="00AAF23B" w14:textId="77777777" w:rsidR="004F68C2" w:rsidRPr="006C232B" w:rsidRDefault="004F68C2" w:rsidP="004F68C2">
            <w:pPr>
              <w:jc w:val="left"/>
              <w:rPr>
                <w:sz w:val="20"/>
                <w:szCs w:val="20"/>
              </w:rPr>
            </w:pPr>
            <w:r w:rsidRPr="006C232B">
              <w:rPr>
                <w:sz w:val="20"/>
                <w:szCs w:val="20"/>
              </w:rPr>
              <w:t xml:space="preserve">Project Officer Presentation (Remote) </w:t>
            </w:r>
            <w:r w:rsidRPr="006C232B">
              <w:rPr>
                <w:b/>
                <w:sz w:val="20"/>
                <w:szCs w:val="20"/>
              </w:rPr>
              <w:t>(EC)</w:t>
            </w:r>
          </w:p>
        </w:tc>
        <w:tc>
          <w:tcPr>
            <w:tcW w:w="2048" w:type="pct"/>
            <w:vAlign w:val="center"/>
          </w:tcPr>
          <w:p w14:paraId="391B62ED" w14:textId="77777777" w:rsidR="004F68C2" w:rsidRPr="006C232B" w:rsidRDefault="004F68C2" w:rsidP="004F68C2">
            <w:pPr>
              <w:jc w:val="left"/>
              <w:rPr>
                <w:sz w:val="20"/>
                <w:szCs w:val="20"/>
              </w:rPr>
            </w:pPr>
            <w:r w:rsidRPr="006C232B">
              <w:rPr>
                <w:b/>
                <w:bCs/>
                <w:sz w:val="20"/>
                <w:szCs w:val="20"/>
              </w:rPr>
              <w:t>TOPIC 7:</w:t>
            </w:r>
            <w:r w:rsidRPr="006C232B">
              <w:rPr>
                <w:sz w:val="20"/>
                <w:szCs w:val="20"/>
              </w:rPr>
              <w:t xml:space="preserve"> LEGOFIT Platform Use in Pilots </w:t>
            </w:r>
            <w:r w:rsidRPr="006C232B">
              <w:rPr>
                <w:b/>
                <w:bCs/>
                <w:sz w:val="20"/>
                <w:szCs w:val="20"/>
              </w:rPr>
              <w:t>(ABUD)</w:t>
            </w:r>
          </w:p>
        </w:tc>
      </w:tr>
      <w:tr w:rsidR="004F68C2" w:rsidRPr="006C232B" w14:paraId="0A385564" w14:textId="77777777" w:rsidTr="00C85AD2">
        <w:tc>
          <w:tcPr>
            <w:tcW w:w="667" w:type="pct"/>
            <w:shd w:val="clear" w:color="auto" w:fill="0487D9" w:themeFill="text2"/>
            <w:vAlign w:val="center"/>
          </w:tcPr>
          <w:p w14:paraId="194427B4" w14:textId="77777777" w:rsidR="004F68C2" w:rsidRPr="006C232B" w:rsidRDefault="004F68C2" w:rsidP="004F68C2">
            <w:pPr>
              <w:jc w:val="left"/>
              <w:rPr>
                <w:sz w:val="20"/>
                <w:szCs w:val="20"/>
              </w:rPr>
            </w:pPr>
            <w:r w:rsidRPr="006C232B">
              <w:rPr>
                <w:b/>
                <w:color w:val="FFFFFF" w:themeColor="background1"/>
                <w:sz w:val="20"/>
                <w:szCs w:val="20"/>
              </w:rPr>
              <w:t>11h00 – 11h30</w:t>
            </w:r>
          </w:p>
        </w:tc>
        <w:tc>
          <w:tcPr>
            <w:tcW w:w="2285" w:type="pct"/>
            <w:shd w:val="clear" w:color="auto" w:fill="0487D9" w:themeFill="accent4"/>
            <w:vAlign w:val="center"/>
          </w:tcPr>
          <w:p w14:paraId="66B3E0A2" w14:textId="77777777" w:rsidR="004F68C2" w:rsidRPr="00487961" w:rsidRDefault="004F68C2" w:rsidP="004F68C2">
            <w:pPr>
              <w:jc w:val="left"/>
              <w:rPr>
                <w:color w:val="FFFFFF" w:themeColor="background1"/>
                <w:sz w:val="20"/>
                <w:szCs w:val="20"/>
              </w:rPr>
            </w:pPr>
            <w:r w:rsidRPr="00487961">
              <w:rPr>
                <w:b/>
                <w:color w:val="FFFFFF" w:themeColor="background1"/>
                <w:sz w:val="20"/>
                <w:szCs w:val="20"/>
              </w:rPr>
              <w:t>Coffee break</w:t>
            </w:r>
          </w:p>
        </w:tc>
        <w:tc>
          <w:tcPr>
            <w:tcW w:w="2048" w:type="pct"/>
            <w:shd w:val="clear" w:color="auto" w:fill="0487D9" w:themeFill="accent4"/>
            <w:vAlign w:val="center"/>
          </w:tcPr>
          <w:p w14:paraId="1DBD8231" w14:textId="77777777" w:rsidR="004F68C2" w:rsidRPr="00487961" w:rsidRDefault="004F68C2" w:rsidP="004F68C2">
            <w:pPr>
              <w:jc w:val="left"/>
              <w:rPr>
                <w:color w:val="FFFFFF" w:themeColor="background1"/>
                <w:sz w:val="20"/>
                <w:szCs w:val="20"/>
              </w:rPr>
            </w:pPr>
            <w:r w:rsidRPr="00487961">
              <w:rPr>
                <w:b/>
                <w:color w:val="FFFFFF" w:themeColor="background1"/>
                <w:sz w:val="20"/>
                <w:szCs w:val="20"/>
              </w:rPr>
              <w:t xml:space="preserve">Coffee break </w:t>
            </w:r>
          </w:p>
        </w:tc>
      </w:tr>
      <w:tr w:rsidR="004F68C2" w:rsidRPr="006C232B" w14:paraId="21994F00" w14:textId="77777777" w:rsidTr="00C85AD2">
        <w:tc>
          <w:tcPr>
            <w:tcW w:w="667" w:type="pct"/>
            <w:shd w:val="clear" w:color="auto" w:fill="0487D9" w:themeFill="text2"/>
            <w:vAlign w:val="center"/>
          </w:tcPr>
          <w:p w14:paraId="2E308AA9" w14:textId="77777777" w:rsidR="004F68C2" w:rsidRPr="006C232B" w:rsidRDefault="004F68C2" w:rsidP="004F68C2">
            <w:pPr>
              <w:jc w:val="left"/>
              <w:rPr>
                <w:sz w:val="20"/>
                <w:szCs w:val="20"/>
              </w:rPr>
            </w:pPr>
            <w:r w:rsidRPr="006C232B">
              <w:rPr>
                <w:b/>
                <w:color w:val="FFFFFF" w:themeColor="background1"/>
                <w:sz w:val="20"/>
                <w:szCs w:val="20"/>
              </w:rPr>
              <w:t>11h30 – 12h00</w:t>
            </w:r>
          </w:p>
        </w:tc>
        <w:tc>
          <w:tcPr>
            <w:tcW w:w="2285" w:type="pct"/>
            <w:vAlign w:val="center"/>
          </w:tcPr>
          <w:p w14:paraId="17444B1E" w14:textId="77777777" w:rsidR="004F68C2" w:rsidRPr="006C232B" w:rsidRDefault="004F68C2" w:rsidP="004F68C2">
            <w:pPr>
              <w:jc w:val="left"/>
              <w:rPr>
                <w:sz w:val="20"/>
                <w:szCs w:val="20"/>
              </w:rPr>
            </w:pPr>
            <w:r w:rsidRPr="006C232B">
              <w:rPr>
                <w:b/>
                <w:bCs/>
                <w:sz w:val="20"/>
                <w:szCs w:val="20"/>
              </w:rPr>
              <w:t>TOPIC 1:</w:t>
            </w:r>
            <w:r w:rsidRPr="006C232B">
              <w:rPr>
                <w:sz w:val="20"/>
                <w:szCs w:val="20"/>
              </w:rPr>
              <w:t xml:space="preserve"> PED Framework &amp; Evaluation – KPIs Definition </w:t>
            </w:r>
            <w:r w:rsidRPr="006C232B">
              <w:rPr>
                <w:b/>
                <w:bCs/>
                <w:sz w:val="20"/>
                <w:szCs w:val="20"/>
              </w:rPr>
              <w:t>(CER)</w:t>
            </w:r>
          </w:p>
        </w:tc>
        <w:tc>
          <w:tcPr>
            <w:tcW w:w="2048" w:type="pct"/>
            <w:vMerge w:val="restart"/>
            <w:shd w:val="clear" w:color="auto" w:fill="FDD997" w:themeFill="accent1" w:themeFillTint="66"/>
            <w:vAlign w:val="center"/>
          </w:tcPr>
          <w:p w14:paraId="32026995" w14:textId="77777777" w:rsidR="004F68C2" w:rsidRPr="006C232B" w:rsidRDefault="004F68C2" w:rsidP="004F68C2">
            <w:pPr>
              <w:jc w:val="left"/>
              <w:rPr>
                <w:b/>
                <w:bCs/>
                <w:sz w:val="20"/>
                <w:szCs w:val="20"/>
              </w:rPr>
            </w:pPr>
            <w:r w:rsidRPr="006C232B">
              <w:rPr>
                <w:b/>
                <w:bCs/>
                <w:sz w:val="20"/>
                <w:szCs w:val="20"/>
              </w:rPr>
              <w:t>WS 2: LEGOFIT Decision-Making Platform: 5 pilots &amp; Energy Positive Homes (LIST + METU + CER)</w:t>
            </w:r>
          </w:p>
        </w:tc>
      </w:tr>
      <w:tr w:rsidR="004F68C2" w:rsidRPr="006C232B" w14:paraId="7A963C9B" w14:textId="77777777" w:rsidTr="00C85AD2">
        <w:tc>
          <w:tcPr>
            <w:tcW w:w="667" w:type="pct"/>
            <w:shd w:val="clear" w:color="auto" w:fill="0487D9" w:themeFill="text2"/>
            <w:vAlign w:val="center"/>
          </w:tcPr>
          <w:p w14:paraId="11786C9F" w14:textId="77777777" w:rsidR="004F68C2" w:rsidRPr="006C232B" w:rsidRDefault="004F68C2" w:rsidP="004F68C2">
            <w:pPr>
              <w:jc w:val="left"/>
              <w:rPr>
                <w:sz w:val="20"/>
                <w:szCs w:val="20"/>
              </w:rPr>
            </w:pPr>
            <w:r w:rsidRPr="006C232B">
              <w:rPr>
                <w:b/>
                <w:color w:val="FFFFFF" w:themeColor="background1"/>
                <w:sz w:val="20"/>
                <w:szCs w:val="20"/>
              </w:rPr>
              <w:t>12h00 – 12h30</w:t>
            </w:r>
          </w:p>
        </w:tc>
        <w:tc>
          <w:tcPr>
            <w:tcW w:w="2285" w:type="pct"/>
            <w:vAlign w:val="center"/>
          </w:tcPr>
          <w:p w14:paraId="53EBDD63" w14:textId="77777777" w:rsidR="004F68C2" w:rsidRPr="006C232B" w:rsidRDefault="004F68C2" w:rsidP="004F68C2">
            <w:pPr>
              <w:jc w:val="left"/>
              <w:rPr>
                <w:b/>
                <w:bCs/>
                <w:sz w:val="20"/>
                <w:szCs w:val="20"/>
              </w:rPr>
            </w:pPr>
            <w:r w:rsidRPr="006C232B">
              <w:rPr>
                <w:b/>
                <w:bCs/>
                <w:sz w:val="20"/>
                <w:szCs w:val="20"/>
              </w:rPr>
              <w:t>TOPIC 2:</w:t>
            </w:r>
            <w:r w:rsidRPr="006C232B">
              <w:rPr>
                <w:sz w:val="20"/>
                <w:szCs w:val="20"/>
              </w:rPr>
              <w:t xml:space="preserve"> BIM Models &amp; Digital Twins </w:t>
            </w:r>
            <w:r w:rsidRPr="006C232B">
              <w:rPr>
                <w:b/>
                <w:bCs/>
                <w:sz w:val="20"/>
                <w:szCs w:val="20"/>
              </w:rPr>
              <w:t>(IES + R2I)</w:t>
            </w:r>
          </w:p>
        </w:tc>
        <w:tc>
          <w:tcPr>
            <w:tcW w:w="2048" w:type="pct"/>
            <w:vMerge/>
            <w:shd w:val="clear" w:color="auto" w:fill="FDD997" w:themeFill="accent1" w:themeFillTint="66"/>
            <w:vAlign w:val="center"/>
          </w:tcPr>
          <w:p w14:paraId="1A98FFB3" w14:textId="77777777" w:rsidR="004F68C2" w:rsidRPr="006C232B" w:rsidRDefault="004F68C2" w:rsidP="004F68C2">
            <w:pPr>
              <w:jc w:val="left"/>
              <w:rPr>
                <w:sz w:val="20"/>
                <w:szCs w:val="20"/>
              </w:rPr>
            </w:pPr>
          </w:p>
        </w:tc>
      </w:tr>
    </w:tbl>
    <w:p w14:paraId="03542C3D" w14:textId="77777777" w:rsidR="00E87472" w:rsidRPr="00E87472" w:rsidRDefault="00E87472" w:rsidP="00E87472">
      <w:pPr>
        <w:spacing w:after="0"/>
        <w:jc w:val="left"/>
        <w:rPr>
          <w:sz w:val="2"/>
          <w:szCs w:val="2"/>
        </w:rPr>
      </w:pPr>
    </w:p>
    <w:tbl>
      <w:tblPr>
        <w:tblStyle w:val="TableGrid"/>
        <w:tblW w:w="5000" w:type="pct"/>
        <w:tblCellMar>
          <w:top w:w="57" w:type="dxa"/>
          <w:bottom w:w="57" w:type="dxa"/>
        </w:tblCellMar>
        <w:tblLook w:val="04A0" w:firstRow="1" w:lastRow="0" w:firstColumn="1" w:lastColumn="0" w:noHBand="0" w:noVBand="1"/>
      </w:tblPr>
      <w:tblGrid>
        <w:gridCol w:w="1728"/>
        <w:gridCol w:w="5918"/>
        <w:gridCol w:w="5304"/>
      </w:tblGrid>
      <w:tr w:rsidR="004F68C2" w:rsidRPr="006C232B" w14:paraId="30BEE8DF" w14:textId="77777777" w:rsidTr="00C85AD2">
        <w:trPr>
          <w:trHeight w:val="328"/>
        </w:trPr>
        <w:tc>
          <w:tcPr>
            <w:tcW w:w="667" w:type="pct"/>
            <w:shd w:val="clear" w:color="auto" w:fill="0487D9" w:themeFill="text2"/>
            <w:vAlign w:val="center"/>
          </w:tcPr>
          <w:p w14:paraId="70A00A8E" w14:textId="40CB6F09" w:rsidR="004F68C2" w:rsidRPr="006C232B" w:rsidRDefault="004F68C2" w:rsidP="004F68C2">
            <w:pPr>
              <w:jc w:val="left"/>
              <w:rPr>
                <w:sz w:val="20"/>
                <w:szCs w:val="20"/>
              </w:rPr>
            </w:pPr>
            <w:r w:rsidRPr="006C232B">
              <w:rPr>
                <w:b/>
                <w:color w:val="FFFFFF" w:themeColor="background1"/>
                <w:sz w:val="20"/>
                <w:szCs w:val="20"/>
              </w:rPr>
              <w:t>12h30 – 13h</w:t>
            </w:r>
            <w:r w:rsidR="006C232B" w:rsidRPr="006C232B">
              <w:rPr>
                <w:b/>
                <w:color w:val="FFFFFF" w:themeColor="background1"/>
                <w:sz w:val="20"/>
                <w:szCs w:val="20"/>
              </w:rPr>
              <w:t>30</w:t>
            </w:r>
          </w:p>
        </w:tc>
        <w:tc>
          <w:tcPr>
            <w:tcW w:w="2285" w:type="pct"/>
            <w:shd w:val="clear" w:color="auto" w:fill="0487D9" w:themeFill="text2"/>
            <w:vAlign w:val="center"/>
          </w:tcPr>
          <w:p w14:paraId="46C1DA5A" w14:textId="77777777" w:rsidR="004F68C2" w:rsidRPr="006C232B" w:rsidRDefault="004F68C2" w:rsidP="004F68C2">
            <w:pPr>
              <w:jc w:val="left"/>
              <w:rPr>
                <w:b/>
                <w:bCs/>
                <w:color w:val="FFFFFF" w:themeColor="background1"/>
                <w:sz w:val="20"/>
                <w:szCs w:val="20"/>
              </w:rPr>
            </w:pPr>
            <w:r w:rsidRPr="006C232B">
              <w:rPr>
                <w:b/>
                <w:bCs/>
                <w:color w:val="FFFFFF" w:themeColor="background1"/>
                <w:sz w:val="20"/>
                <w:szCs w:val="20"/>
              </w:rPr>
              <w:t>Lunch Break</w:t>
            </w:r>
          </w:p>
        </w:tc>
        <w:tc>
          <w:tcPr>
            <w:tcW w:w="2048" w:type="pct"/>
            <w:shd w:val="clear" w:color="auto" w:fill="0487D9" w:themeFill="text2"/>
            <w:vAlign w:val="center"/>
          </w:tcPr>
          <w:p w14:paraId="15E296C6" w14:textId="77777777" w:rsidR="004F68C2" w:rsidRPr="006C232B" w:rsidRDefault="004F68C2" w:rsidP="004F68C2">
            <w:pPr>
              <w:jc w:val="left"/>
              <w:rPr>
                <w:color w:val="FFFFFF" w:themeColor="background1"/>
                <w:sz w:val="20"/>
                <w:szCs w:val="20"/>
              </w:rPr>
            </w:pPr>
            <w:r w:rsidRPr="006C232B">
              <w:rPr>
                <w:b/>
                <w:bCs/>
                <w:color w:val="FFFFFF" w:themeColor="background1"/>
                <w:sz w:val="20"/>
                <w:szCs w:val="20"/>
              </w:rPr>
              <w:t>Lunch Break</w:t>
            </w:r>
          </w:p>
        </w:tc>
      </w:tr>
    </w:tbl>
    <w:p w14:paraId="571095D0" w14:textId="77777777" w:rsidR="007C615F" w:rsidRPr="007C615F" w:rsidRDefault="007C615F" w:rsidP="007C615F">
      <w:pPr>
        <w:spacing w:after="0"/>
        <w:rPr>
          <w:sz w:val="2"/>
          <w:szCs w:val="2"/>
        </w:rPr>
      </w:pPr>
    </w:p>
    <w:tbl>
      <w:tblPr>
        <w:tblStyle w:val="TableGrid"/>
        <w:tblW w:w="5000" w:type="pct"/>
        <w:tblCellMar>
          <w:top w:w="57" w:type="dxa"/>
          <w:bottom w:w="57" w:type="dxa"/>
        </w:tblCellMar>
        <w:tblLook w:val="04A0" w:firstRow="1" w:lastRow="0" w:firstColumn="1" w:lastColumn="0" w:noHBand="0" w:noVBand="1"/>
      </w:tblPr>
      <w:tblGrid>
        <w:gridCol w:w="1728"/>
        <w:gridCol w:w="5918"/>
        <w:gridCol w:w="5304"/>
      </w:tblGrid>
      <w:tr w:rsidR="004F68C2" w:rsidRPr="006C232B" w14:paraId="419119F9" w14:textId="77777777" w:rsidTr="00C85AD2">
        <w:trPr>
          <w:trHeight w:val="328"/>
        </w:trPr>
        <w:tc>
          <w:tcPr>
            <w:tcW w:w="667" w:type="pct"/>
            <w:shd w:val="clear" w:color="auto" w:fill="0487D9" w:themeFill="text2"/>
            <w:vAlign w:val="center"/>
          </w:tcPr>
          <w:p w14:paraId="52754AF8" w14:textId="77777777" w:rsidR="004F68C2" w:rsidRPr="006C232B" w:rsidRDefault="004F68C2" w:rsidP="004F68C2">
            <w:pPr>
              <w:jc w:val="left"/>
              <w:rPr>
                <w:b/>
                <w:color w:val="FFFFFF" w:themeColor="background1"/>
                <w:sz w:val="20"/>
                <w:szCs w:val="20"/>
              </w:rPr>
            </w:pPr>
            <w:r w:rsidRPr="006C232B">
              <w:rPr>
                <w:b/>
                <w:color w:val="FFFFFF" w:themeColor="background1"/>
                <w:sz w:val="20"/>
                <w:szCs w:val="20"/>
              </w:rPr>
              <w:t>13h30 – 14h00</w:t>
            </w:r>
          </w:p>
        </w:tc>
        <w:tc>
          <w:tcPr>
            <w:tcW w:w="2285" w:type="pct"/>
            <w:vMerge w:val="restart"/>
            <w:vAlign w:val="center"/>
          </w:tcPr>
          <w:p w14:paraId="78C9FF08" w14:textId="77777777" w:rsidR="004F68C2" w:rsidRPr="00A036FF" w:rsidRDefault="004F68C2" w:rsidP="004F68C2">
            <w:pPr>
              <w:jc w:val="left"/>
              <w:rPr>
                <w:bCs/>
                <w:sz w:val="20"/>
                <w:szCs w:val="20"/>
              </w:rPr>
            </w:pPr>
            <w:r w:rsidRPr="00A036FF">
              <w:rPr>
                <w:bCs/>
                <w:sz w:val="20"/>
                <w:szCs w:val="20"/>
              </w:rPr>
              <w:t>Travel to OZU Demo-site</w:t>
            </w:r>
          </w:p>
        </w:tc>
        <w:tc>
          <w:tcPr>
            <w:tcW w:w="2048" w:type="pct"/>
            <w:vAlign w:val="center"/>
          </w:tcPr>
          <w:p w14:paraId="7849C82B" w14:textId="77777777" w:rsidR="004F68C2" w:rsidRPr="006C232B" w:rsidRDefault="004F68C2" w:rsidP="004F68C2">
            <w:pPr>
              <w:jc w:val="left"/>
              <w:rPr>
                <w:sz w:val="20"/>
                <w:szCs w:val="20"/>
              </w:rPr>
            </w:pPr>
            <w:r w:rsidRPr="006C232B">
              <w:rPr>
                <w:b/>
                <w:bCs/>
                <w:sz w:val="20"/>
                <w:szCs w:val="20"/>
              </w:rPr>
              <w:t>TOPIC 6:</w:t>
            </w:r>
            <w:r w:rsidRPr="006C232B">
              <w:rPr>
                <w:sz w:val="20"/>
                <w:szCs w:val="20"/>
              </w:rPr>
              <w:t xml:space="preserve"> Economic and Social Models (E2C)</w:t>
            </w:r>
          </w:p>
        </w:tc>
      </w:tr>
      <w:tr w:rsidR="004F68C2" w:rsidRPr="006C232B" w14:paraId="059C47E7" w14:textId="77777777" w:rsidTr="00C85AD2">
        <w:trPr>
          <w:trHeight w:val="328"/>
        </w:trPr>
        <w:tc>
          <w:tcPr>
            <w:tcW w:w="667" w:type="pct"/>
            <w:shd w:val="clear" w:color="auto" w:fill="0487D9" w:themeFill="text2"/>
            <w:vAlign w:val="center"/>
          </w:tcPr>
          <w:p w14:paraId="769E4523" w14:textId="77777777" w:rsidR="004F68C2" w:rsidRPr="006C232B" w:rsidRDefault="004F68C2" w:rsidP="004F68C2">
            <w:pPr>
              <w:jc w:val="left"/>
              <w:rPr>
                <w:b/>
                <w:color w:val="FFFFFF" w:themeColor="background1"/>
                <w:sz w:val="20"/>
                <w:szCs w:val="20"/>
              </w:rPr>
            </w:pPr>
            <w:r w:rsidRPr="006C232B">
              <w:rPr>
                <w:b/>
                <w:color w:val="FFFFFF" w:themeColor="background1"/>
                <w:sz w:val="20"/>
                <w:szCs w:val="20"/>
              </w:rPr>
              <w:t>14h00 – 14h30</w:t>
            </w:r>
          </w:p>
        </w:tc>
        <w:tc>
          <w:tcPr>
            <w:tcW w:w="2285" w:type="pct"/>
            <w:vMerge/>
            <w:vAlign w:val="center"/>
          </w:tcPr>
          <w:p w14:paraId="30CF4E32" w14:textId="77777777" w:rsidR="004F68C2" w:rsidRPr="006C232B" w:rsidRDefault="004F68C2" w:rsidP="004F68C2">
            <w:pPr>
              <w:jc w:val="left"/>
              <w:rPr>
                <w:b/>
                <w:sz w:val="20"/>
                <w:szCs w:val="20"/>
              </w:rPr>
            </w:pPr>
          </w:p>
        </w:tc>
        <w:tc>
          <w:tcPr>
            <w:tcW w:w="2048" w:type="pct"/>
            <w:vMerge w:val="restart"/>
            <w:shd w:val="clear" w:color="auto" w:fill="FDD997" w:themeFill="accent1" w:themeFillTint="66"/>
            <w:vAlign w:val="center"/>
          </w:tcPr>
          <w:p w14:paraId="1BF79F05" w14:textId="77777777" w:rsidR="004F68C2" w:rsidRPr="00E87472" w:rsidRDefault="004F68C2" w:rsidP="004F68C2">
            <w:pPr>
              <w:jc w:val="left"/>
              <w:rPr>
                <w:b/>
                <w:bCs/>
                <w:sz w:val="20"/>
                <w:szCs w:val="20"/>
              </w:rPr>
            </w:pPr>
            <w:r w:rsidRPr="00E87472">
              <w:rPr>
                <w:b/>
                <w:bCs/>
                <w:sz w:val="20"/>
                <w:szCs w:val="20"/>
              </w:rPr>
              <w:t>WS3: KPIs &amp; Evaluation of LEGOFIT Platform in pilots (ABUD)</w:t>
            </w:r>
          </w:p>
        </w:tc>
      </w:tr>
      <w:tr w:rsidR="004F68C2" w:rsidRPr="006C232B" w14:paraId="1B3A82A5" w14:textId="77777777" w:rsidTr="00C85AD2">
        <w:trPr>
          <w:trHeight w:val="328"/>
        </w:trPr>
        <w:tc>
          <w:tcPr>
            <w:tcW w:w="667" w:type="pct"/>
            <w:shd w:val="clear" w:color="auto" w:fill="0487D9" w:themeFill="text2"/>
            <w:vAlign w:val="center"/>
          </w:tcPr>
          <w:p w14:paraId="577F2E86" w14:textId="77777777" w:rsidR="004F68C2" w:rsidRPr="006C232B" w:rsidRDefault="004F68C2" w:rsidP="004F68C2">
            <w:pPr>
              <w:jc w:val="left"/>
              <w:rPr>
                <w:b/>
                <w:color w:val="FFFFFF" w:themeColor="background1"/>
                <w:sz w:val="20"/>
                <w:szCs w:val="20"/>
              </w:rPr>
            </w:pPr>
            <w:r w:rsidRPr="006C232B">
              <w:rPr>
                <w:b/>
                <w:color w:val="FFFFFF" w:themeColor="background1"/>
                <w:sz w:val="20"/>
                <w:szCs w:val="20"/>
              </w:rPr>
              <w:t>14h30 - 15h00</w:t>
            </w:r>
          </w:p>
        </w:tc>
        <w:tc>
          <w:tcPr>
            <w:tcW w:w="2285" w:type="pct"/>
            <w:vMerge w:val="restart"/>
            <w:vAlign w:val="center"/>
          </w:tcPr>
          <w:p w14:paraId="4528C111" w14:textId="77777777" w:rsidR="004F68C2" w:rsidRPr="006C232B" w:rsidRDefault="004F68C2" w:rsidP="004F68C2">
            <w:pPr>
              <w:jc w:val="left"/>
              <w:rPr>
                <w:b/>
                <w:sz w:val="20"/>
                <w:szCs w:val="20"/>
              </w:rPr>
            </w:pPr>
            <w:r w:rsidRPr="006C232B">
              <w:rPr>
                <w:b/>
                <w:bCs/>
                <w:sz w:val="20"/>
                <w:szCs w:val="20"/>
              </w:rPr>
              <w:t>Demo-Site Visit</w:t>
            </w:r>
            <w:r w:rsidRPr="006C232B">
              <w:rPr>
                <w:sz w:val="20"/>
                <w:szCs w:val="20"/>
              </w:rPr>
              <w:t xml:space="preserve">: </w:t>
            </w:r>
            <w:proofErr w:type="spellStart"/>
            <w:r w:rsidRPr="006C232B">
              <w:rPr>
                <w:sz w:val="20"/>
                <w:szCs w:val="20"/>
              </w:rPr>
              <w:t>Ozyegin</w:t>
            </w:r>
            <w:proofErr w:type="spellEnd"/>
            <w:r w:rsidRPr="006C232B">
              <w:rPr>
                <w:sz w:val="20"/>
                <w:szCs w:val="20"/>
              </w:rPr>
              <w:t xml:space="preserve"> University Campus</w:t>
            </w:r>
          </w:p>
        </w:tc>
        <w:tc>
          <w:tcPr>
            <w:tcW w:w="2048" w:type="pct"/>
            <w:vMerge/>
            <w:shd w:val="clear" w:color="auto" w:fill="FDD997" w:themeFill="accent1" w:themeFillTint="66"/>
            <w:vAlign w:val="center"/>
          </w:tcPr>
          <w:p w14:paraId="478382B7" w14:textId="77777777" w:rsidR="004F68C2" w:rsidRPr="006C232B" w:rsidRDefault="004F68C2" w:rsidP="004F68C2">
            <w:pPr>
              <w:jc w:val="left"/>
              <w:rPr>
                <w:sz w:val="20"/>
                <w:szCs w:val="20"/>
              </w:rPr>
            </w:pPr>
          </w:p>
        </w:tc>
      </w:tr>
      <w:tr w:rsidR="004F68C2" w:rsidRPr="006C232B" w14:paraId="15722416" w14:textId="77777777" w:rsidTr="00C85AD2">
        <w:trPr>
          <w:trHeight w:val="328"/>
        </w:trPr>
        <w:tc>
          <w:tcPr>
            <w:tcW w:w="667" w:type="pct"/>
            <w:shd w:val="clear" w:color="auto" w:fill="0487D9" w:themeFill="text2"/>
            <w:vAlign w:val="center"/>
          </w:tcPr>
          <w:p w14:paraId="2EB2B774" w14:textId="77777777" w:rsidR="004F68C2" w:rsidRPr="006C232B" w:rsidRDefault="004F68C2" w:rsidP="004F68C2">
            <w:pPr>
              <w:jc w:val="left"/>
              <w:rPr>
                <w:b/>
                <w:color w:val="FFFFFF" w:themeColor="background1"/>
                <w:sz w:val="20"/>
                <w:szCs w:val="20"/>
              </w:rPr>
            </w:pPr>
            <w:r w:rsidRPr="006C232B">
              <w:rPr>
                <w:b/>
                <w:color w:val="FFFFFF" w:themeColor="background1"/>
                <w:sz w:val="20"/>
                <w:szCs w:val="20"/>
              </w:rPr>
              <w:t>15h00 - 15h30</w:t>
            </w:r>
          </w:p>
        </w:tc>
        <w:tc>
          <w:tcPr>
            <w:tcW w:w="2285" w:type="pct"/>
            <w:vMerge/>
            <w:vAlign w:val="center"/>
          </w:tcPr>
          <w:p w14:paraId="1934A9DF" w14:textId="77777777" w:rsidR="004F68C2" w:rsidRPr="006C232B" w:rsidRDefault="004F68C2" w:rsidP="004F68C2">
            <w:pPr>
              <w:jc w:val="left"/>
              <w:rPr>
                <w:b/>
                <w:sz w:val="20"/>
                <w:szCs w:val="20"/>
              </w:rPr>
            </w:pPr>
          </w:p>
        </w:tc>
        <w:tc>
          <w:tcPr>
            <w:tcW w:w="2048" w:type="pct"/>
            <w:vAlign w:val="center"/>
          </w:tcPr>
          <w:p w14:paraId="1465837E" w14:textId="77777777" w:rsidR="004F68C2" w:rsidRPr="006C232B" w:rsidRDefault="004F68C2" w:rsidP="004F68C2">
            <w:pPr>
              <w:jc w:val="left"/>
              <w:rPr>
                <w:sz w:val="20"/>
                <w:szCs w:val="20"/>
              </w:rPr>
            </w:pPr>
            <w:r w:rsidRPr="006C232B">
              <w:rPr>
                <w:b/>
                <w:bCs/>
                <w:sz w:val="20"/>
                <w:szCs w:val="20"/>
              </w:rPr>
              <w:t>TOPIC 8:</w:t>
            </w:r>
            <w:r w:rsidRPr="006C232B">
              <w:rPr>
                <w:sz w:val="20"/>
                <w:szCs w:val="20"/>
              </w:rPr>
              <w:t xml:space="preserve"> LEGOFIT C&amp;D – Training - Networking </w:t>
            </w:r>
            <w:r w:rsidRPr="006C232B">
              <w:rPr>
                <w:b/>
                <w:bCs/>
                <w:sz w:val="20"/>
                <w:szCs w:val="20"/>
              </w:rPr>
              <w:t>(R2M)</w:t>
            </w:r>
          </w:p>
        </w:tc>
      </w:tr>
      <w:tr w:rsidR="004F68C2" w:rsidRPr="006C232B" w14:paraId="67DC7BBA" w14:textId="77777777" w:rsidTr="00C85AD2">
        <w:trPr>
          <w:trHeight w:val="328"/>
        </w:trPr>
        <w:tc>
          <w:tcPr>
            <w:tcW w:w="667" w:type="pct"/>
            <w:shd w:val="clear" w:color="auto" w:fill="0487D9" w:themeFill="text2"/>
            <w:vAlign w:val="center"/>
          </w:tcPr>
          <w:p w14:paraId="56DF1304" w14:textId="77777777" w:rsidR="004F68C2" w:rsidRPr="006C232B" w:rsidRDefault="004F68C2" w:rsidP="004F68C2">
            <w:pPr>
              <w:jc w:val="left"/>
              <w:rPr>
                <w:b/>
                <w:color w:val="FFFFFF" w:themeColor="background1"/>
                <w:sz w:val="20"/>
                <w:szCs w:val="20"/>
              </w:rPr>
            </w:pPr>
            <w:r w:rsidRPr="006C232B">
              <w:rPr>
                <w:b/>
                <w:color w:val="FFFFFF" w:themeColor="background1"/>
                <w:sz w:val="20"/>
                <w:szCs w:val="20"/>
              </w:rPr>
              <w:t>15h30 - 16h00</w:t>
            </w:r>
          </w:p>
        </w:tc>
        <w:tc>
          <w:tcPr>
            <w:tcW w:w="2285" w:type="pct"/>
            <w:vMerge/>
            <w:vAlign w:val="center"/>
          </w:tcPr>
          <w:p w14:paraId="46E9750B" w14:textId="77777777" w:rsidR="004F68C2" w:rsidRPr="006C232B" w:rsidRDefault="004F68C2" w:rsidP="004F68C2">
            <w:pPr>
              <w:jc w:val="left"/>
              <w:rPr>
                <w:b/>
                <w:sz w:val="20"/>
                <w:szCs w:val="20"/>
              </w:rPr>
            </w:pPr>
          </w:p>
        </w:tc>
        <w:tc>
          <w:tcPr>
            <w:tcW w:w="2048" w:type="pct"/>
            <w:vAlign w:val="center"/>
          </w:tcPr>
          <w:p w14:paraId="053BF2C1" w14:textId="77777777" w:rsidR="004F68C2" w:rsidRPr="006C232B" w:rsidRDefault="004F68C2" w:rsidP="004F68C2">
            <w:pPr>
              <w:jc w:val="left"/>
              <w:rPr>
                <w:sz w:val="20"/>
                <w:szCs w:val="20"/>
              </w:rPr>
            </w:pPr>
            <w:r w:rsidRPr="006C232B">
              <w:rPr>
                <w:b/>
                <w:bCs/>
                <w:sz w:val="20"/>
                <w:szCs w:val="20"/>
              </w:rPr>
              <w:t>WP7:</w:t>
            </w:r>
            <w:r w:rsidRPr="006C232B">
              <w:rPr>
                <w:sz w:val="20"/>
                <w:szCs w:val="20"/>
              </w:rPr>
              <w:t xml:space="preserve"> Coordination – Legal &amp; Administrative Aspects</w:t>
            </w:r>
            <w:r w:rsidRPr="006C232B">
              <w:rPr>
                <w:b/>
                <w:bCs/>
                <w:sz w:val="20"/>
                <w:szCs w:val="20"/>
              </w:rPr>
              <w:t xml:space="preserve"> (DEM)</w:t>
            </w:r>
          </w:p>
        </w:tc>
      </w:tr>
      <w:tr w:rsidR="004F68C2" w:rsidRPr="006C232B" w14:paraId="02E0C0B7" w14:textId="77777777" w:rsidTr="00C85AD2">
        <w:trPr>
          <w:trHeight w:val="328"/>
        </w:trPr>
        <w:tc>
          <w:tcPr>
            <w:tcW w:w="667" w:type="pct"/>
            <w:shd w:val="clear" w:color="auto" w:fill="0487D9" w:themeFill="text2"/>
            <w:vAlign w:val="center"/>
          </w:tcPr>
          <w:p w14:paraId="10836F75" w14:textId="77777777" w:rsidR="004F68C2" w:rsidRPr="006C232B" w:rsidRDefault="004F68C2" w:rsidP="004F68C2">
            <w:pPr>
              <w:jc w:val="left"/>
              <w:rPr>
                <w:b/>
                <w:color w:val="FFFFFF" w:themeColor="background1"/>
                <w:sz w:val="20"/>
                <w:szCs w:val="20"/>
              </w:rPr>
            </w:pPr>
            <w:r w:rsidRPr="006C232B">
              <w:rPr>
                <w:b/>
                <w:color w:val="FFFFFF" w:themeColor="background1"/>
                <w:sz w:val="20"/>
                <w:szCs w:val="20"/>
              </w:rPr>
              <w:t>16h00 - 16h30</w:t>
            </w:r>
          </w:p>
        </w:tc>
        <w:tc>
          <w:tcPr>
            <w:tcW w:w="2285" w:type="pct"/>
            <w:vMerge/>
            <w:vAlign w:val="center"/>
          </w:tcPr>
          <w:p w14:paraId="1D5789AA" w14:textId="77777777" w:rsidR="004F68C2" w:rsidRPr="006C232B" w:rsidRDefault="004F68C2" w:rsidP="004F68C2">
            <w:pPr>
              <w:jc w:val="left"/>
              <w:rPr>
                <w:b/>
                <w:sz w:val="20"/>
                <w:szCs w:val="20"/>
              </w:rPr>
            </w:pPr>
          </w:p>
        </w:tc>
        <w:tc>
          <w:tcPr>
            <w:tcW w:w="2048" w:type="pct"/>
            <w:vAlign w:val="center"/>
          </w:tcPr>
          <w:p w14:paraId="4248EE0A" w14:textId="77777777" w:rsidR="004F68C2" w:rsidRPr="006C232B" w:rsidRDefault="004F68C2" w:rsidP="004F68C2">
            <w:pPr>
              <w:jc w:val="left"/>
              <w:rPr>
                <w:sz w:val="20"/>
                <w:szCs w:val="20"/>
              </w:rPr>
            </w:pPr>
            <w:r w:rsidRPr="006C232B">
              <w:rPr>
                <w:sz w:val="20"/>
                <w:szCs w:val="20"/>
              </w:rPr>
              <w:t xml:space="preserve">Conclusions and commitments </w:t>
            </w:r>
            <w:r w:rsidRPr="006C232B">
              <w:rPr>
                <w:b/>
                <w:bCs/>
                <w:sz w:val="20"/>
                <w:szCs w:val="20"/>
              </w:rPr>
              <w:t>(DEM)</w:t>
            </w:r>
          </w:p>
        </w:tc>
      </w:tr>
      <w:tr w:rsidR="004F68C2" w:rsidRPr="006C232B" w14:paraId="5AA3EE15" w14:textId="77777777" w:rsidTr="00C85AD2">
        <w:trPr>
          <w:trHeight w:val="328"/>
        </w:trPr>
        <w:tc>
          <w:tcPr>
            <w:tcW w:w="667" w:type="pct"/>
            <w:shd w:val="clear" w:color="auto" w:fill="0487D9" w:themeFill="text2"/>
            <w:vAlign w:val="center"/>
          </w:tcPr>
          <w:p w14:paraId="034DE01C" w14:textId="77777777" w:rsidR="004F68C2" w:rsidRPr="006C232B" w:rsidRDefault="004F68C2" w:rsidP="004F68C2">
            <w:pPr>
              <w:jc w:val="left"/>
              <w:rPr>
                <w:b/>
                <w:color w:val="FFFFFF" w:themeColor="background1"/>
                <w:sz w:val="20"/>
                <w:szCs w:val="20"/>
              </w:rPr>
            </w:pPr>
            <w:r w:rsidRPr="006C232B">
              <w:rPr>
                <w:b/>
                <w:color w:val="FFFFFF" w:themeColor="background1"/>
                <w:sz w:val="20"/>
                <w:szCs w:val="20"/>
              </w:rPr>
              <w:t>16h30 – 17h30</w:t>
            </w:r>
          </w:p>
        </w:tc>
        <w:tc>
          <w:tcPr>
            <w:tcW w:w="2285" w:type="pct"/>
            <w:shd w:val="clear" w:color="auto" w:fill="FDD997" w:themeFill="accent1" w:themeFillTint="66"/>
            <w:vAlign w:val="center"/>
          </w:tcPr>
          <w:p w14:paraId="5D9B4B6B" w14:textId="77777777" w:rsidR="004F68C2" w:rsidRPr="006C232B" w:rsidRDefault="004F68C2" w:rsidP="004F68C2">
            <w:pPr>
              <w:jc w:val="left"/>
              <w:rPr>
                <w:b/>
                <w:bCs/>
                <w:sz w:val="20"/>
                <w:szCs w:val="20"/>
              </w:rPr>
            </w:pPr>
            <w:r w:rsidRPr="006C232B">
              <w:rPr>
                <w:b/>
                <w:bCs/>
                <w:sz w:val="20"/>
                <w:szCs w:val="20"/>
              </w:rPr>
              <w:t xml:space="preserve">WS 1: </w:t>
            </w:r>
            <w:r w:rsidRPr="006C232B">
              <w:rPr>
                <w:sz w:val="20"/>
                <w:szCs w:val="20"/>
              </w:rPr>
              <w:t>Behaviour Change Program and tools</w:t>
            </w:r>
            <w:r w:rsidRPr="006C232B">
              <w:rPr>
                <w:b/>
                <w:bCs/>
                <w:sz w:val="20"/>
                <w:szCs w:val="20"/>
              </w:rPr>
              <w:t xml:space="preserve"> (OZU)</w:t>
            </w:r>
          </w:p>
        </w:tc>
        <w:tc>
          <w:tcPr>
            <w:tcW w:w="2048" w:type="pct"/>
            <w:shd w:val="clear" w:color="auto" w:fill="auto"/>
            <w:vAlign w:val="center"/>
          </w:tcPr>
          <w:p w14:paraId="29A93005" w14:textId="77777777" w:rsidR="004F68C2" w:rsidRPr="006C232B" w:rsidRDefault="004F68C2" w:rsidP="004F68C2">
            <w:pPr>
              <w:jc w:val="left"/>
              <w:rPr>
                <w:sz w:val="20"/>
                <w:szCs w:val="20"/>
              </w:rPr>
            </w:pPr>
          </w:p>
        </w:tc>
      </w:tr>
    </w:tbl>
    <w:p w14:paraId="4923487A" w14:textId="77777777" w:rsidR="00682F6B" w:rsidRPr="00682F6B" w:rsidRDefault="00682F6B" w:rsidP="00682F6B">
      <w:pPr>
        <w:spacing w:after="0"/>
        <w:rPr>
          <w:sz w:val="2"/>
          <w:szCs w:val="2"/>
        </w:rPr>
      </w:pPr>
    </w:p>
    <w:tbl>
      <w:tblPr>
        <w:tblStyle w:val="TableGrid"/>
        <w:tblW w:w="5000" w:type="pct"/>
        <w:tblCellMar>
          <w:top w:w="57" w:type="dxa"/>
          <w:bottom w:w="57" w:type="dxa"/>
        </w:tblCellMar>
        <w:tblLook w:val="04A0" w:firstRow="1" w:lastRow="0" w:firstColumn="1" w:lastColumn="0" w:noHBand="0" w:noVBand="1"/>
      </w:tblPr>
      <w:tblGrid>
        <w:gridCol w:w="1728"/>
        <w:gridCol w:w="5918"/>
        <w:gridCol w:w="5304"/>
      </w:tblGrid>
      <w:tr w:rsidR="004F68C2" w:rsidRPr="006C232B" w14:paraId="61ED3110" w14:textId="77777777" w:rsidTr="00C85AD2">
        <w:trPr>
          <w:trHeight w:val="328"/>
        </w:trPr>
        <w:tc>
          <w:tcPr>
            <w:tcW w:w="667" w:type="pct"/>
            <w:shd w:val="clear" w:color="auto" w:fill="0487D9" w:themeFill="text2"/>
            <w:vAlign w:val="center"/>
          </w:tcPr>
          <w:p w14:paraId="5DF1734B" w14:textId="77777777" w:rsidR="004F68C2" w:rsidRPr="00D6065C" w:rsidRDefault="004F68C2" w:rsidP="00D6065C">
            <w:pPr>
              <w:jc w:val="center"/>
              <w:rPr>
                <w:b/>
                <w:color w:val="FFFFFF" w:themeColor="background1"/>
                <w:sz w:val="20"/>
                <w:szCs w:val="20"/>
              </w:rPr>
            </w:pPr>
            <w:r w:rsidRPr="00D6065C">
              <w:rPr>
                <w:b/>
                <w:color w:val="FFFFFF" w:themeColor="background1"/>
                <w:sz w:val="20"/>
                <w:szCs w:val="20"/>
              </w:rPr>
              <w:t>19h00</w:t>
            </w:r>
          </w:p>
        </w:tc>
        <w:tc>
          <w:tcPr>
            <w:tcW w:w="2285" w:type="pct"/>
            <w:shd w:val="clear" w:color="auto" w:fill="0487D9" w:themeFill="text2"/>
            <w:vAlign w:val="center"/>
          </w:tcPr>
          <w:p w14:paraId="12E0F205" w14:textId="77777777" w:rsidR="004F68C2" w:rsidRPr="00D6065C" w:rsidRDefault="004F68C2" w:rsidP="004F68C2">
            <w:pPr>
              <w:jc w:val="left"/>
              <w:rPr>
                <w:b/>
                <w:color w:val="FFFFFF" w:themeColor="background1"/>
                <w:sz w:val="20"/>
                <w:szCs w:val="20"/>
              </w:rPr>
            </w:pPr>
            <w:r w:rsidRPr="00D6065C">
              <w:rPr>
                <w:b/>
                <w:color w:val="FFFFFF" w:themeColor="background1"/>
                <w:sz w:val="20"/>
                <w:szCs w:val="20"/>
              </w:rPr>
              <w:t>Project dinner and boat trip on Bosphorus</w:t>
            </w:r>
          </w:p>
        </w:tc>
        <w:tc>
          <w:tcPr>
            <w:tcW w:w="2048" w:type="pct"/>
            <w:shd w:val="clear" w:color="auto" w:fill="auto"/>
            <w:vAlign w:val="center"/>
          </w:tcPr>
          <w:p w14:paraId="5AB16143" w14:textId="77777777" w:rsidR="004F68C2" w:rsidRPr="00D6065C" w:rsidRDefault="004F68C2" w:rsidP="004F68C2">
            <w:pPr>
              <w:jc w:val="left"/>
              <w:rPr>
                <w:color w:val="FFFFFF" w:themeColor="background1"/>
                <w:sz w:val="20"/>
                <w:szCs w:val="20"/>
              </w:rPr>
            </w:pPr>
          </w:p>
        </w:tc>
      </w:tr>
    </w:tbl>
    <w:p w14:paraId="638017F7" w14:textId="77777777" w:rsidR="004F68C2" w:rsidRPr="004F68C2" w:rsidRDefault="004F68C2" w:rsidP="004F68C2">
      <w:pPr>
        <w:spacing w:after="0"/>
        <w:rPr>
          <w:sz w:val="20"/>
          <w:szCs w:val="20"/>
        </w:rPr>
      </w:pPr>
    </w:p>
    <w:p w14:paraId="0538417C" w14:textId="77777777" w:rsidR="004F68C2" w:rsidRPr="004F68C2" w:rsidRDefault="004F68C2" w:rsidP="00D4287F">
      <w:pPr>
        <w:pStyle w:val="Heading5"/>
      </w:pPr>
      <w:r w:rsidRPr="004F68C2">
        <w:t>Detailed Agenda</w:t>
      </w:r>
    </w:p>
    <w:p w14:paraId="5A34DCC1" w14:textId="77777777" w:rsidR="004F68C2" w:rsidRPr="004F68C2" w:rsidRDefault="004F68C2" w:rsidP="00D4287F">
      <w:pPr>
        <w:pStyle w:val="Heading5"/>
      </w:pPr>
      <w:r w:rsidRPr="004F68C2">
        <w:t>Day 1: 12</w:t>
      </w:r>
      <w:r w:rsidRPr="004F68C2">
        <w:rPr>
          <w:vertAlign w:val="superscript"/>
        </w:rPr>
        <w:t>th</w:t>
      </w:r>
      <w:r w:rsidRPr="004F68C2">
        <w:t xml:space="preserve"> of September</w:t>
      </w:r>
    </w:p>
    <w:tbl>
      <w:tblPr>
        <w:tblStyle w:val="legofit"/>
        <w:tblW w:w="5000" w:type="pct"/>
        <w:tblLook w:val="04A0" w:firstRow="1" w:lastRow="0" w:firstColumn="1" w:lastColumn="0" w:noHBand="0" w:noVBand="1"/>
      </w:tblPr>
      <w:tblGrid>
        <w:gridCol w:w="1730"/>
        <w:gridCol w:w="11220"/>
      </w:tblGrid>
      <w:tr w:rsidR="004F68C2" w:rsidRPr="004F68C2" w14:paraId="6017BF7E" w14:textId="77777777" w:rsidTr="004F68C2">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68" w:type="pct"/>
          </w:tcPr>
          <w:p w14:paraId="3905C67C" w14:textId="77777777" w:rsidR="004F68C2" w:rsidRPr="004F68C2" w:rsidRDefault="004F68C2" w:rsidP="00C6723E">
            <w:pPr>
              <w:rPr>
                <w:b w:val="0"/>
                <w:szCs w:val="20"/>
              </w:rPr>
            </w:pPr>
            <w:r w:rsidRPr="004F68C2">
              <w:rPr>
                <w:szCs w:val="20"/>
              </w:rPr>
              <w:t>Time</w:t>
            </w:r>
          </w:p>
        </w:tc>
        <w:tc>
          <w:tcPr>
            <w:tcW w:w="4332" w:type="pct"/>
          </w:tcPr>
          <w:p w14:paraId="2D9C4BE1" w14:textId="77777777" w:rsidR="004F68C2" w:rsidRPr="004F68C2" w:rsidRDefault="004F68C2" w:rsidP="00C6723E">
            <w:pPr>
              <w:cnfStyle w:val="100000000000" w:firstRow="1" w:lastRow="0" w:firstColumn="0" w:lastColumn="0" w:oddVBand="0" w:evenVBand="0" w:oddHBand="0" w:evenHBand="0" w:firstRowFirstColumn="0" w:firstRowLastColumn="0" w:lastRowFirstColumn="0" w:lastRowLastColumn="0"/>
              <w:rPr>
                <w:b w:val="0"/>
                <w:szCs w:val="20"/>
              </w:rPr>
            </w:pPr>
            <w:r w:rsidRPr="004F68C2">
              <w:rPr>
                <w:szCs w:val="20"/>
              </w:rPr>
              <w:t>Tuesday 12</w:t>
            </w:r>
            <w:r w:rsidRPr="004F68C2">
              <w:rPr>
                <w:szCs w:val="20"/>
                <w:vertAlign w:val="superscript"/>
              </w:rPr>
              <w:t>th</w:t>
            </w:r>
            <w:r w:rsidRPr="004F68C2">
              <w:rPr>
                <w:szCs w:val="20"/>
              </w:rPr>
              <w:t xml:space="preserve"> of September</w:t>
            </w:r>
          </w:p>
        </w:tc>
      </w:tr>
      <w:tr w:rsidR="004F68C2" w:rsidRPr="004F68C2" w14:paraId="3B9C8043" w14:textId="77777777" w:rsidTr="004F68C2">
        <w:trPr>
          <w:trHeight w:val="170"/>
        </w:trPr>
        <w:tc>
          <w:tcPr>
            <w:cnfStyle w:val="001000000000" w:firstRow="0" w:lastRow="0" w:firstColumn="1" w:lastColumn="0" w:oddVBand="0" w:evenVBand="0" w:oddHBand="0" w:evenHBand="0" w:firstRowFirstColumn="0" w:firstRowLastColumn="0" w:lastRowFirstColumn="0" w:lastRowLastColumn="0"/>
            <w:tcW w:w="668" w:type="pct"/>
            <w:shd w:val="clear" w:color="auto" w:fill="0487D9" w:themeFill="text2"/>
          </w:tcPr>
          <w:p w14:paraId="0A1A2CED" w14:textId="77777777" w:rsidR="004F68C2" w:rsidRPr="004F68C2" w:rsidRDefault="004F68C2" w:rsidP="00125122">
            <w:pPr>
              <w:jc w:val="center"/>
              <w:rPr>
                <w:b w:val="0"/>
                <w:color w:val="FFFFFF" w:themeColor="background1"/>
                <w:szCs w:val="20"/>
              </w:rPr>
            </w:pPr>
            <w:r w:rsidRPr="004F68C2">
              <w:rPr>
                <w:color w:val="FFFFFF" w:themeColor="background1"/>
                <w:szCs w:val="20"/>
              </w:rPr>
              <w:t>08h30 – 09h00</w:t>
            </w:r>
          </w:p>
        </w:tc>
        <w:tc>
          <w:tcPr>
            <w:tcW w:w="4332" w:type="pct"/>
          </w:tcPr>
          <w:p w14:paraId="293A4602" w14:textId="77777777" w:rsidR="004F68C2" w:rsidRPr="004F68C2" w:rsidRDefault="004F68C2" w:rsidP="004F68C2">
            <w:pPr>
              <w:jc w:val="left"/>
              <w:cnfStyle w:val="000000000000" w:firstRow="0" w:lastRow="0" w:firstColumn="0" w:lastColumn="0" w:oddVBand="0" w:evenVBand="0" w:oddHBand="0" w:evenHBand="0" w:firstRowFirstColumn="0" w:firstRowLastColumn="0" w:lastRowFirstColumn="0" w:lastRowLastColumn="0"/>
              <w:rPr>
                <w:b/>
                <w:szCs w:val="20"/>
              </w:rPr>
            </w:pPr>
            <w:r w:rsidRPr="004F68C2">
              <w:rPr>
                <w:b/>
                <w:szCs w:val="20"/>
              </w:rPr>
              <w:t>Registration and welcome coffee</w:t>
            </w:r>
          </w:p>
        </w:tc>
      </w:tr>
      <w:tr w:rsidR="004F68C2" w:rsidRPr="004F68C2" w14:paraId="160783A3" w14:textId="77777777" w:rsidTr="004F68C2">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68" w:type="pct"/>
            <w:shd w:val="clear" w:color="auto" w:fill="0487D9" w:themeFill="text2"/>
          </w:tcPr>
          <w:p w14:paraId="7DF15364" w14:textId="77777777" w:rsidR="004F68C2" w:rsidRPr="004F68C2" w:rsidRDefault="004F68C2" w:rsidP="00125122">
            <w:pPr>
              <w:jc w:val="center"/>
              <w:rPr>
                <w:b w:val="0"/>
                <w:color w:val="FFFFFF" w:themeColor="background1"/>
                <w:szCs w:val="20"/>
              </w:rPr>
            </w:pPr>
            <w:r w:rsidRPr="004F68C2">
              <w:rPr>
                <w:color w:val="FFFFFF" w:themeColor="background1"/>
                <w:szCs w:val="20"/>
              </w:rPr>
              <w:t>09h00 – 09h30</w:t>
            </w:r>
          </w:p>
        </w:tc>
        <w:tc>
          <w:tcPr>
            <w:tcW w:w="4332" w:type="pct"/>
          </w:tcPr>
          <w:p w14:paraId="2E19275A" w14:textId="77777777" w:rsidR="004F68C2" w:rsidRPr="004F68C2" w:rsidRDefault="004F68C2" w:rsidP="004F68C2">
            <w:pPr>
              <w:jc w:val="left"/>
              <w:cnfStyle w:val="000000010000" w:firstRow="0" w:lastRow="0" w:firstColumn="0" w:lastColumn="0" w:oddVBand="0" w:evenVBand="0" w:oddHBand="0" w:evenHBand="1" w:firstRowFirstColumn="0" w:firstRowLastColumn="0" w:lastRowFirstColumn="0" w:lastRowLastColumn="0"/>
              <w:rPr>
                <w:szCs w:val="20"/>
              </w:rPr>
            </w:pPr>
            <w:r w:rsidRPr="004F68C2">
              <w:rPr>
                <w:szCs w:val="20"/>
              </w:rPr>
              <w:t xml:space="preserve">Welcome from DEMIR </w:t>
            </w:r>
            <w:proofErr w:type="spellStart"/>
            <w:r w:rsidRPr="004F68C2">
              <w:rPr>
                <w:szCs w:val="20"/>
              </w:rPr>
              <w:t>Enerji</w:t>
            </w:r>
            <w:proofErr w:type="spellEnd"/>
            <w:r w:rsidRPr="004F68C2">
              <w:rPr>
                <w:szCs w:val="20"/>
              </w:rPr>
              <w:t xml:space="preserve">  </w:t>
            </w:r>
          </w:p>
        </w:tc>
      </w:tr>
      <w:tr w:rsidR="004F68C2" w:rsidRPr="004F68C2" w14:paraId="28CABCE1" w14:textId="77777777" w:rsidTr="004F68C2">
        <w:trPr>
          <w:trHeight w:val="170"/>
        </w:trPr>
        <w:tc>
          <w:tcPr>
            <w:cnfStyle w:val="001000000000" w:firstRow="0" w:lastRow="0" w:firstColumn="1" w:lastColumn="0" w:oddVBand="0" w:evenVBand="0" w:oddHBand="0" w:evenHBand="0" w:firstRowFirstColumn="0" w:firstRowLastColumn="0" w:lastRowFirstColumn="0" w:lastRowLastColumn="0"/>
            <w:tcW w:w="668" w:type="pct"/>
            <w:shd w:val="clear" w:color="auto" w:fill="0487D9" w:themeFill="text2"/>
          </w:tcPr>
          <w:p w14:paraId="3951B2D2" w14:textId="77777777" w:rsidR="004F68C2" w:rsidRPr="004F68C2" w:rsidRDefault="004F68C2" w:rsidP="00125122">
            <w:pPr>
              <w:jc w:val="center"/>
              <w:rPr>
                <w:b w:val="0"/>
                <w:color w:val="FFFFFF" w:themeColor="background1"/>
                <w:szCs w:val="20"/>
              </w:rPr>
            </w:pPr>
            <w:r w:rsidRPr="004F68C2">
              <w:rPr>
                <w:color w:val="FFFFFF" w:themeColor="background1"/>
                <w:szCs w:val="20"/>
              </w:rPr>
              <w:t>09h30 – 10h00</w:t>
            </w:r>
          </w:p>
        </w:tc>
        <w:tc>
          <w:tcPr>
            <w:tcW w:w="4332" w:type="pct"/>
          </w:tcPr>
          <w:p w14:paraId="0E45FB62" w14:textId="77777777" w:rsidR="004F68C2" w:rsidRPr="004F68C2" w:rsidRDefault="004F68C2" w:rsidP="004F68C2">
            <w:pPr>
              <w:jc w:val="left"/>
              <w:cnfStyle w:val="000000000000" w:firstRow="0" w:lastRow="0" w:firstColumn="0" w:lastColumn="0" w:oddVBand="0" w:evenVBand="0" w:oddHBand="0" w:evenHBand="0" w:firstRowFirstColumn="0" w:firstRowLastColumn="0" w:lastRowFirstColumn="0" w:lastRowLastColumn="0"/>
              <w:rPr>
                <w:szCs w:val="20"/>
              </w:rPr>
            </w:pPr>
            <w:r w:rsidRPr="004F68C2">
              <w:rPr>
                <w:szCs w:val="20"/>
              </w:rPr>
              <w:t>Ice-breaking Session and Begin Creating Connections</w:t>
            </w:r>
          </w:p>
          <w:p w14:paraId="2DC990F4" w14:textId="77777777" w:rsidR="004F68C2" w:rsidRPr="004F68C2" w:rsidRDefault="004F68C2" w:rsidP="004F68C2">
            <w:pPr>
              <w:pStyle w:val="ListParagraph"/>
              <w:numPr>
                <w:ilvl w:val="0"/>
                <w:numId w:val="15"/>
              </w:numPr>
              <w:spacing w:before="120" w:after="120"/>
              <w:jc w:val="left"/>
              <w:cnfStyle w:val="000000000000" w:firstRow="0" w:lastRow="0" w:firstColumn="0" w:lastColumn="0" w:oddVBand="0" w:evenVBand="0" w:oddHBand="0" w:evenHBand="0" w:firstRowFirstColumn="0" w:firstRowLastColumn="0" w:lastRowFirstColumn="0" w:lastRowLastColumn="0"/>
              <w:rPr>
                <w:szCs w:val="20"/>
              </w:rPr>
            </w:pPr>
            <w:r w:rsidRPr="004F68C2">
              <w:rPr>
                <w:szCs w:val="20"/>
              </w:rPr>
              <w:t>A small game for strengthening interactions between LEGOFIT partners</w:t>
            </w:r>
          </w:p>
        </w:tc>
      </w:tr>
      <w:tr w:rsidR="004F68C2" w:rsidRPr="004F68C2" w14:paraId="095F49E3" w14:textId="77777777" w:rsidTr="004F68C2">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68" w:type="pct"/>
            <w:shd w:val="clear" w:color="auto" w:fill="0487D9" w:themeFill="text2"/>
          </w:tcPr>
          <w:p w14:paraId="04BCCE39" w14:textId="77777777" w:rsidR="004F68C2" w:rsidRPr="004F68C2" w:rsidRDefault="004F68C2" w:rsidP="00125122">
            <w:pPr>
              <w:jc w:val="center"/>
              <w:rPr>
                <w:b w:val="0"/>
                <w:color w:val="FFFFFF" w:themeColor="background1"/>
                <w:szCs w:val="20"/>
              </w:rPr>
            </w:pPr>
            <w:r w:rsidRPr="004F68C2">
              <w:rPr>
                <w:color w:val="FFFFFF" w:themeColor="background1"/>
                <w:szCs w:val="20"/>
              </w:rPr>
              <w:t>10h00 – 10h30</w:t>
            </w:r>
          </w:p>
        </w:tc>
        <w:tc>
          <w:tcPr>
            <w:tcW w:w="4332" w:type="pct"/>
          </w:tcPr>
          <w:p w14:paraId="5A4002F3" w14:textId="77777777" w:rsidR="004F68C2" w:rsidRPr="004F68C2" w:rsidRDefault="004F68C2" w:rsidP="004F68C2">
            <w:pPr>
              <w:jc w:val="left"/>
              <w:cnfStyle w:val="000000010000" w:firstRow="0" w:lastRow="0" w:firstColumn="0" w:lastColumn="0" w:oddVBand="0" w:evenVBand="0" w:oddHBand="0" w:evenHBand="1" w:firstRowFirstColumn="0" w:firstRowLastColumn="0" w:lastRowFirstColumn="0" w:lastRowLastColumn="0"/>
              <w:rPr>
                <w:b/>
                <w:szCs w:val="20"/>
              </w:rPr>
            </w:pPr>
            <w:r w:rsidRPr="004F68C2">
              <w:rPr>
                <w:szCs w:val="20"/>
              </w:rPr>
              <w:t xml:space="preserve">Meeting objectives, agenda, Project overview </w:t>
            </w:r>
            <w:r w:rsidRPr="004F68C2">
              <w:rPr>
                <w:b/>
                <w:szCs w:val="20"/>
              </w:rPr>
              <w:t>(DEM)</w:t>
            </w:r>
          </w:p>
          <w:p w14:paraId="64BDFE7D" w14:textId="77777777" w:rsidR="004F68C2" w:rsidRPr="004F68C2" w:rsidRDefault="004F68C2" w:rsidP="004F68C2">
            <w:pPr>
              <w:pStyle w:val="ListParagraph"/>
              <w:numPr>
                <w:ilvl w:val="0"/>
                <w:numId w:val="12"/>
              </w:numPr>
              <w:spacing w:before="120" w:after="120"/>
              <w:jc w:val="left"/>
              <w:cnfStyle w:val="000000010000" w:firstRow="0" w:lastRow="0" w:firstColumn="0" w:lastColumn="0" w:oddVBand="0" w:evenVBand="0" w:oddHBand="0" w:evenHBand="1" w:firstRowFirstColumn="0" w:firstRowLastColumn="0" w:lastRowFirstColumn="0" w:lastRowLastColumn="0"/>
              <w:rPr>
                <w:b/>
                <w:szCs w:val="20"/>
              </w:rPr>
            </w:pPr>
            <w:r w:rsidRPr="004F68C2">
              <w:rPr>
                <w:b/>
                <w:szCs w:val="20"/>
              </w:rPr>
              <w:t>Concept: LEGOFIT decision-making platform consisting of 8 TOPICs</w:t>
            </w:r>
          </w:p>
          <w:p w14:paraId="67D8F5EC" w14:textId="77777777" w:rsidR="004F68C2" w:rsidRPr="004F68C2" w:rsidRDefault="004F68C2" w:rsidP="004F68C2">
            <w:pPr>
              <w:pStyle w:val="ListParagraph"/>
              <w:numPr>
                <w:ilvl w:val="0"/>
                <w:numId w:val="12"/>
              </w:numPr>
              <w:spacing w:before="120" w:after="120"/>
              <w:jc w:val="left"/>
              <w:cnfStyle w:val="000000010000" w:firstRow="0" w:lastRow="0" w:firstColumn="0" w:lastColumn="0" w:oddVBand="0" w:evenVBand="0" w:oddHBand="0" w:evenHBand="1" w:firstRowFirstColumn="0" w:firstRowLastColumn="0" w:lastRowFirstColumn="0" w:lastRowLastColumn="0"/>
              <w:rPr>
                <w:b/>
                <w:szCs w:val="20"/>
              </w:rPr>
            </w:pPr>
            <w:r w:rsidRPr="004F68C2">
              <w:rPr>
                <w:b/>
                <w:szCs w:val="20"/>
              </w:rPr>
              <w:t>Methodology: LEGOFIT Platform Use in pilots</w:t>
            </w:r>
          </w:p>
        </w:tc>
      </w:tr>
      <w:tr w:rsidR="004F68C2" w:rsidRPr="004F68C2" w14:paraId="68418D4F" w14:textId="77777777" w:rsidTr="004F68C2">
        <w:trPr>
          <w:trHeight w:val="170"/>
        </w:trPr>
        <w:tc>
          <w:tcPr>
            <w:cnfStyle w:val="001000000000" w:firstRow="0" w:lastRow="0" w:firstColumn="1" w:lastColumn="0" w:oddVBand="0" w:evenVBand="0" w:oddHBand="0" w:evenHBand="0" w:firstRowFirstColumn="0" w:firstRowLastColumn="0" w:lastRowFirstColumn="0" w:lastRowLastColumn="0"/>
            <w:tcW w:w="668" w:type="pct"/>
            <w:shd w:val="clear" w:color="auto" w:fill="0487D9" w:themeFill="text2"/>
          </w:tcPr>
          <w:p w14:paraId="27A23334" w14:textId="77777777" w:rsidR="004F68C2" w:rsidRPr="004F68C2" w:rsidRDefault="004F68C2" w:rsidP="00125122">
            <w:pPr>
              <w:jc w:val="center"/>
              <w:rPr>
                <w:b w:val="0"/>
                <w:color w:val="FFFFFF" w:themeColor="background1"/>
                <w:szCs w:val="20"/>
              </w:rPr>
            </w:pPr>
            <w:r w:rsidRPr="004F68C2">
              <w:rPr>
                <w:color w:val="FFFFFF" w:themeColor="background1"/>
                <w:szCs w:val="20"/>
              </w:rPr>
              <w:t>10h30 – 11h00</w:t>
            </w:r>
          </w:p>
        </w:tc>
        <w:tc>
          <w:tcPr>
            <w:tcW w:w="4332" w:type="pct"/>
          </w:tcPr>
          <w:p w14:paraId="14930C0A" w14:textId="77777777" w:rsidR="004F68C2" w:rsidRPr="004F68C2" w:rsidRDefault="004F68C2" w:rsidP="004F68C2">
            <w:pPr>
              <w:jc w:val="left"/>
              <w:cnfStyle w:val="000000000000" w:firstRow="0" w:lastRow="0" w:firstColumn="0" w:lastColumn="0" w:oddVBand="0" w:evenVBand="0" w:oddHBand="0" w:evenHBand="0" w:firstRowFirstColumn="0" w:firstRowLastColumn="0" w:lastRowFirstColumn="0" w:lastRowLastColumn="0"/>
              <w:rPr>
                <w:b/>
                <w:szCs w:val="20"/>
              </w:rPr>
            </w:pPr>
            <w:r w:rsidRPr="004F68C2">
              <w:rPr>
                <w:szCs w:val="20"/>
              </w:rPr>
              <w:t xml:space="preserve">Project Officer Presentation (Remote) </w:t>
            </w:r>
            <w:r w:rsidRPr="004F68C2">
              <w:rPr>
                <w:b/>
                <w:szCs w:val="20"/>
              </w:rPr>
              <w:t>(EC)</w:t>
            </w:r>
          </w:p>
        </w:tc>
      </w:tr>
    </w:tbl>
    <w:p w14:paraId="479AE994" w14:textId="77777777" w:rsidR="00E22021" w:rsidRPr="005C3C8C" w:rsidRDefault="00E22021" w:rsidP="00E22021">
      <w:pPr>
        <w:spacing w:after="0"/>
        <w:rPr>
          <w:sz w:val="2"/>
          <w:szCs w:val="2"/>
        </w:rPr>
      </w:pPr>
    </w:p>
    <w:tbl>
      <w:tblPr>
        <w:tblStyle w:val="legofit"/>
        <w:tblW w:w="5000" w:type="pct"/>
        <w:tblLook w:val="04A0" w:firstRow="1" w:lastRow="0" w:firstColumn="1" w:lastColumn="0" w:noHBand="0" w:noVBand="1"/>
      </w:tblPr>
      <w:tblGrid>
        <w:gridCol w:w="1730"/>
        <w:gridCol w:w="11220"/>
      </w:tblGrid>
      <w:tr w:rsidR="004F68C2" w:rsidRPr="004F68C2" w14:paraId="10DA37B4" w14:textId="77777777" w:rsidTr="004F68C2">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68" w:type="pct"/>
            <w:shd w:val="clear" w:color="auto" w:fill="0487D9" w:themeFill="text2"/>
          </w:tcPr>
          <w:p w14:paraId="133FA87C" w14:textId="77777777" w:rsidR="004F68C2" w:rsidRPr="004F68C2" w:rsidRDefault="004F68C2" w:rsidP="00125122">
            <w:pPr>
              <w:rPr>
                <w:b w:val="0"/>
                <w:szCs w:val="20"/>
              </w:rPr>
            </w:pPr>
            <w:r w:rsidRPr="004F68C2">
              <w:rPr>
                <w:szCs w:val="20"/>
              </w:rPr>
              <w:t>11h00 – 11h30</w:t>
            </w:r>
          </w:p>
        </w:tc>
        <w:tc>
          <w:tcPr>
            <w:tcW w:w="4332" w:type="pct"/>
            <w:shd w:val="clear" w:color="auto" w:fill="0487D9" w:themeFill="text2"/>
          </w:tcPr>
          <w:p w14:paraId="0C2F6249" w14:textId="77777777" w:rsidR="004F68C2" w:rsidRPr="004F68C2" w:rsidRDefault="004F68C2" w:rsidP="004F68C2">
            <w:pPr>
              <w:cnfStyle w:val="100000000000" w:firstRow="1" w:lastRow="0" w:firstColumn="0" w:lastColumn="0" w:oddVBand="0" w:evenVBand="0" w:oddHBand="0" w:evenHBand="0" w:firstRowFirstColumn="0" w:firstRowLastColumn="0" w:lastRowFirstColumn="0" w:lastRowLastColumn="0"/>
              <w:rPr>
                <w:b w:val="0"/>
                <w:bCs/>
                <w:szCs w:val="20"/>
              </w:rPr>
            </w:pPr>
            <w:r w:rsidRPr="004F68C2">
              <w:rPr>
                <w:bCs/>
                <w:szCs w:val="20"/>
              </w:rPr>
              <w:t>Coffee break</w:t>
            </w:r>
          </w:p>
        </w:tc>
      </w:tr>
    </w:tbl>
    <w:p w14:paraId="091DB1B8" w14:textId="77777777" w:rsidR="00EB0DB5" w:rsidRPr="00EB0DB5" w:rsidRDefault="00EB0DB5" w:rsidP="00EB0DB5">
      <w:pPr>
        <w:spacing w:after="0"/>
        <w:rPr>
          <w:sz w:val="2"/>
          <w:szCs w:val="2"/>
        </w:rPr>
      </w:pPr>
    </w:p>
    <w:tbl>
      <w:tblPr>
        <w:tblStyle w:val="legofit"/>
        <w:tblW w:w="5000" w:type="pct"/>
        <w:tblLook w:val="04A0" w:firstRow="1" w:lastRow="0" w:firstColumn="1" w:lastColumn="0" w:noHBand="0" w:noVBand="1"/>
      </w:tblPr>
      <w:tblGrid>
        <w:gridCol w:w="1730"/>
        <w:gridCol w:w="11220"/>
      </w:tblGrid>
      <w:tr w:rsidR="004F68C2" w:rsidRPr="004F68C2" w14:paraId="2A8E90EA" w14:textId="77777777" w:rsidTr="00AF6257">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68" w:type="pct"/>
            <w:shd w:val="clear" w:color="auto" w:fill="0487D9" w:themeFill="text2"/>
          </w:tcPr>
          <w:p w14:paraId="1E97BC2D" w14:textId="77777777" w:rsidR="004F68C2" w:rsidRPr="004F68C2" w:rsidRDefault="004F68C2" w:rsidP="00125122">
            <w:pPr>
              <w:rPr>
                <w:b w:val="0"/>
                <w:szCs w:val="20"/>
              </w:rPr>
            </w:pPr>
            <w:r w:rsidRPr="004F68C2">
              <w:rPr>
                <w:szCs w:val="20"/>
              </w:rPr>
              <w:t>11h30 – 12h00</w:t>
            </w:r>
          </w:p>
        </w:tc>
        <w:tc>
          <w:tcPr>
            <w:tcW w:w="4332" w:type="pct"/>
            <w:shd w:val="clear" w:color="auto" w:fill="F2F2F2" w:themeFill="background1" w:themeFillShade="F2"/>
          </w:tcPr>
          <w:p w14:paraId="3E1ABE46" w14:textId="77777777" w:rsidR="004F68C2" w:rsidRPr="00AF6257" w:rsidRDefault="004F68C2" w:rsidP="004F68C2">
            <w:pPr>
              <w:jc w:val="left"/>
              <w:cnfStyle w:val="100000000000" w:firstRow="1" w:lastRow="0" w:firstColumn="0" w:lastColumn="0" w:oddVBand="0" w:evenVBand="0" w:oddHBand="0" w:evenHBand="0" w:firstRowFirstColumn="0" w:firstRowLastColumn="0" w:lastRowFirstColumn="0" w:lastRowLastColumn="0"/>
              <w:rPr>
                <w:b w:val="0"/>
                <w:bCs/>
                <w:color w:val="auto"/>
                <w:szCs w:val="20"/>
              </w:rPr>
            </w:pPr>
            <w:r w:rsidRPr="00AF6257">
              <w:rPr>
                <w:bCs/>
                <w:color w:val="auto"/>
                <w:szCs w:val="20"/>
              </w:rPr>
              <w:t>TOPIC 1:</w:t>
            </w:r>
            <w:r w:rsidRPr="00AF6257">
              <w:rPr>
                <w:color w:val="auto"/>
                <w:szCs w:val="20"/>
              </w:rPr>
              <w:t xml:space="preserve"> </w:t>
            </w:r>
            <w:r w:rsidRPr="00AF6257">
              <w:rPr>
                <w:b w:val="0"/>
                <w:bCs/>
                <w:color w:val="auto"/>
                <w:szCs w:val="20"/>
              </w:rPr>
              <w:t>PED Framework &amp; Evaluation – KPIs Definition</w:t>
            </w:r>
            <w:r w:rsidRPr="00AF6257">
              <w:rPr>
                <w:color w:val="auto"/>
                <w:szCs w:val="20"/>
              </w:rPr>
              <w:t xml:space="preserve"> </w:t>
            </w:r>
            <w:r w:rsidRPr="00AF6257">
              <w:rPr>
                <w:bCs/>
                <w:color w:val="auto"/>
                <w:szCs w:val="20"/>
              </w:rPr>
              <w:t>(CER)</w:t>
            </w:r>
          </w:p>
          <w:p w14:paraId="2302588D" w14:textId="77777777" w:rsidR="004F68C2" w:rsidRPr="00AF6257" w:rsidRDefault="004F68C2" w:rsidP="004F68C2">
            <w:pPr>
              <w:jc w:val="left"/>
              <w:cnfStyle w:val="100000000000" w:firstRow="1" w:lastRow="0" w:firstColumn="0" w:lastColumn="0" w:oddVBand="0" w:evenVBand="0" w:oddHBand="0" w:evenHBand="0" w:firstRowFirstColumn="0" w:firstRowLastColumn="0" w:lastRowFirstColumn="0" w:lastRowLastColumn="0"/>
              <w:rPr>
                <w:b w:val="0"/>
                <w:bCs/>
                <w:color w:val="auto"/>
                <w:szCs w:val="20"/>
                <w:u w:val="single"/>
              </w:rPr>
            </w:pPr>
            <w:r w:rsidRPr="00AF6257">
              <w:rPr>
                <w:color w:val="auto"/>
                <w:szCs w:val="20"/>
                <w:u w:val="single"/>
              </w:rPr>
              <w:t>WP1</w:t>
            </w:r>
            <w:r w:rsidRPr="00AF6257">
              <w:rPr>
                <w:bCs/>
                <w:color w:val="auto"/>
                <w:szCs w:val="20"/>
                <w:u w:val="single"/>
              </w:rPr>
              <w:t xml:space="preserve"> </w:t>
            </w:r>
            <w:r w:rsidRPr="00AF6257">
              <w:rPr>
                <w:b w:val="0"/>
                <w:color w:val="auto"/>
                <w:szCs w:val="20"/>
                <w:u w:val="single"/>
              </w:rPr>
              <w:t>LEGOFIT framework, drivers, assumption and potentials</w:t>
            </w:r>
            <w:r w:rsidRPr="00AF6257">
              <w:rPr>
                <w:bCs/>
                <w:color w:val="auto"/>
                <w:szCs w:val="20"/>
                <w:u w:val="single"/>
              </w:rPr>
              <w:t xml:space="preserve"> + </w:t>
            </w:r>
            <w:r w:rsidRPr="00AF6257">
              <w:rPr>
                <w:b w:val="0"/>
                <w:bCs/>
                <w:color w:val="auto"/>
                <w:szCs w:val="20"/>
                <w:u w:val="single"/>
              </w:rPr>
              <w:t>WP5 Implementation, monitoring and validation in the pilot sites</w:t>
            </w:r>
          </w:p>
          <w:p w14:paraId="2C0BD9E3" w14:textId="77777777" w:rsidR="004F68C2" w:rsidRPr="00AF6257" w:rsidRDefault="004F68C2" w:rsidP="004F68C2">
            <w:pPr>
              <w:pStyle w:val="ListParagraph"/>
              <w:numPr>
                <w:ilvl w:val="0"/>
                <w:numId w:val="13"/>
              </w:numPr>
              <w:spacing w:before="120" w:after="120"/>
              <w:jc w:val="left"/>
              <w:cnfStyle w:val="100000000000" w:firstRow="1" w:lastRow="0" w:firstColumn="0" w:lastColumn="0" w:oddVBand="0" w:evenVBand="0" w:oddHBand="0" w:evenHBand="0" w:firstRowFirstColumn="0" w:firstRowLastColumn="0" w:lastRowFirstColumn="0" w:lastRowLastColumn="0"/>
              <w:rPr>
                <w:b w:val="0"/>
                <w:color w:val="auto"/>
                <w:szCs w:val="20"/>
              </w:rPr>
            </w:pPr>
            <w:r w:rsidRPr="00AF6257">
              <w:rPr>
                <w:b w:val="0"/>
                <w:color w:val="auto"/>
                <w:szCs w:val="20"/>
              </w:rPr>
              <w:t>Task 1.1 Positive building existing framework in the LEGOFIT pilot countries</w:t>
            </w:r>
          </w:p>
          <w:p w14:paraId="5DB2A9F0" w14:textId="77777777" w:rsidR="004F68C2" w:rsidRPr="00AF6257" w:rsidRDefault="004F68C2" w:rsidP="004F68C2">
            <w:pPr>
              <w:pStyle w:val="ListParagraph"/>
              <w:numPr>
                <w:ilvl w:val="0"/>
                <w:numId w:val="13"/>
              </w:numPr>
              <w:spacing w:before="120" w:after="120"/>
              <w:jc w:val="left"/>
              <w:cnfStyle w:val="100000000000" w:firstRow="1" w:lastRow="0" w:firstColumn="0" w:lastColumn="0" w:oddVBand="0" w:evenVBand="0" w:oddHBand="0" w:evenHBand="0" w:firstRowFirstColumn="0" w:firstRowLastColumn="0" w:lastRowFirstColumn="0" w:lastRowLastColumn="0"/>
              <w:rPr>
                <w:b w:val="0"/>
                <w:color w:val="auto"/>
                <w:szCs w:val="20"/>
              </w:rPr>
            </w:pPr>
            <w:r w:rsidRPr="00AF6257">
              <w:rPr>
                <w:b w:val="0"/>
                <w:color w:val="auto"/>
                <w:szCs w:val="20"/>
              </w:rPr>
              <w:t>Task 1.2 Potential barriers and drivers for the development of an integrated design process in the construction sector</w:t>
            </w:r>
          </w:p>
          <w:p w14:paraId="2A2E392D" w14:textId="77777777" w:rsidR="004F68C2" w:rsidRPr="00AF6257" w:rsidRDefault="004F68C2" w:rsidP="004F68C2">
            <w:pPr>
              <w:pStyle w:val="ListParagraph"/>
              <w:numPr>
                <w:ilvl w:val="0"/>
                <w:numId w:val="13"/>
              </w:numPr>
              <w:spacing w:before="120" w:after="120"/>
              <w:jc w:val="left"/>
              <w:cnfStyle w:val="100000000000" w:firstRow="1" w:lastRow="0" w:firstColumn="0" w:lastColumn="0" w:oddVBand="0" w:evenVBand="0" w:oddHBand="0" w:evenHBand="0" w:firstRowFirstColumn="0" w:firstRowLastColumn="0" w:lastRowFirstColumn="0" w:lastRowLastColumn="0"/>
              <w:rPr>
                <w:b w:val="0"/>
                <w:color w:val="auto"/>
                <w:szCs w:val="20"/>
              </w:rPr>
            </w:pPr>
            <w:r w:rsidRPr="00AF6257">
              <w:rPr>
                <w:b w:val="0"/>
                <w:color w:val="auto"/>
                <w:szCs w:val="20"/>
              </w:rPr>
              <w:t>Task 1.3 LEGOFIT design process and platform requirements</w:t>
            </w:r>
          </w:p>
          <w:p w14:paraId="4A5436C8" w14:textId="77777777" w:rsidR="004F68C2" w:rsidRPr="00AF6257" w:rsidRDefault="004F68C2" w:rsidP="004F68C2">
            <w:pPr>
              <w:pStyle w:val="ListParagraph"/>
              <w:numPr>
                <w:ilvl w:val="0"/>
                <w:numId w:val="13"/>
              </w:numPr>
              <w:spacing w:before="120" w:after="120"/>
              <w:jc w:val="left"/>
              <w:cnfStyle w:val="100000000000" w:firstRow="1" w:lastRow="0" w:firstColumn="0" w:lastColumn="0" w:oddVBand="0" w:evenVBand="0" w:oddHBand="0" w:evenHBand="0" w:firstRowFirstColumn="0" w:firstRowLastColumn="0" w:lastRowFirstColumn="0" w:lastRowLastColumn="0"/>
              <w:rPr>
                <w:b w:val="0"/>
                <w:color w:val="auto"/>
                <w:szCs w:val="20"/>
              </w:rPr>
            </w:pPr>
            <w:r w:rsidRPr="00AF6257">
              <w:rPr>
                <w:b w:val="0"/>
                <w:color w:val="auto"/>
                <w:szCs w:val="20"/>
              </w:rPr>
              <w:t>Task 1.4 LEGOFIT KPIs definition</w:t>
            </w:r>
          </w:p>
          <w:p w14:paraId="1BC682C8" w14:textId="77777777" w:rsidR="004F68C2" w:rsidRPr="00AF6257" w:rsidRDefault="004F68C2" w:rsidP="004F68C2">
            <w:pPr>
              <w:pStyle w:val="ListParagraph"/>
              <w:numPr>
                <w:ilvl w:val="0"/>
                <w:numId w:val="13"/>
              </w:numPr>
              <w:spacing w:before="120" w:after="120"/>
              <w:jc w:val="left"/>
              <w:cnfStyle w:val="100000000000" w:firstRow="1" w:lastRow="0" w:firstColumn="0" w:lastColumn="0" w:oddVBand="0" w:evenVBand="0" w:oddHBand="0" w:evenHBand="0" w:firstRowFirstColumn="0" w:firstRowLastColumn="0" w:lastRowFirstColumn="0" w:lastRowLastColumn="0"/>
              <w:rPr>
                <w:b w:val="0"/>
                <w:color w:val="auto"/>
                <w:szCs w:val="20"/>
              </w:rPr>
            </w:pPr>
            <w:r w:rsidRPr="00AF6257">
              <w:rPr>
                <w:b w:val="0"/>
                <w:color w:val="auto"/>
                <w:szCs w:val="20"/>
              </w:rPr>
              <w:t>Task 1.5 Creation of LEGOFIT stakeholders’ community</w:t>
            </w:r>
          </w:p>
          <w:p w14:paraId="2993EA41" w14:textId="77777777" w:rsidR="004F68C2" w:rsidRPr="00AF6257" w:rsidRDefault="004F68C2" w:rsidP="00AF6257">
            <w:pPr>
              <w:pStyle w:val="ListParagraph"/>
              <w:numPr>
                <w:ilvl w:val="0"/>
                <w:numId w:val="13"/>
              </w:numPr>
              <w:jc w:val="left"/>
              <w:cnfStyle w:val="100000000000" w:firstRow="1" w:lastRow="0" w:firstColumn="0" w:lastColumn="0" w:oddVBand="0" w:evenVBand="0" w:oddHBand="0" w:evenHBand="0" w:firstRowFirstColumn="0" w:firstRowLastColumn="0" w:lastRowFirstColumn="0" w:lastRowLastColumn="0"/>
              <w:rPr>
                <w:szCs w:val="20"/>
              </w:rPr>
            </w:pPr>
            <w:r w:rsidRPr="00AF6257">
              <w:rPr>
                <w:b w:val="0"/>
                <w:color w:val="auto"/>
                <w:szCs w:val="20"/>
              </w:rPr>
              <w:t>Task 5.6 Design guidelines for energy positive buildings and suggestions for certification measures and sustainability protocols</w:t>
            </w:r>
          </w:p>
        </w:tc>
      </w:tr>
      <w:tr w:rsidR="004F68C2" w:rsidRPr="004F68C2" w14:paraId="0F2BB14D" w14:textId="77777777" w:rsidTr="004F68C2">
        <w:trPr>
          <w:trHeight w:val="170"/>
        </w:trPr>
        <w:tc>
          <w:tcPr>
            <w:cnfStyle w:val="001000000000" w:firstRow="0" w:lastRow="0" w:firstColumn="1" w:lastColumn="0" w:oddVBand="0" w:evenVBand="0" w:oddHBand="0" w:evenHBand="0" w:firstRowFirstColumn="0" w:firstRowLastColumn="0" w:lastRowFirstColumn="0" w:lastRowLastColumn="0"/>
            <w:tcW w:w="668" w:type="pct"/>
            <w:shd w:val="clear" w:color="auto" w:fill="0487D9" w:themeFill="text2"/>
          </w:tcPr>
          <w:p w14:paraId="3A5A178E" w14:textId="77777777" w:rsidR="004F68C2" w:rsidRPr="004F68C2" w:rsidRDefault="004F68C2" w:rsidP="00125122">
            <w:pPr>
              <w:jc w:val="center"/>
              <w:rPr>
                <w:b w:val="0"/>
                <w:color w:val="FFFFFF" w:themeColor="background1"/>
                <w:szCs w:val="20"/>
              </w:rPr>
            </w:pPr>
            <w:r w:rsidRPr="004F68C2">
              <w:rPr>
                <w:color w:val="FFFFFF" w:themeColor="background1"/>
                <w:szCs w:val="20"/>
              </w:rPr>
              <w:lastRenderedPageBreak/>
              <w:t>12h00 – 12h30</w:t>
            </w:r>
          </w:p>
        </w:tc>
        <w:tc>
          <w:tcPr>
            <w:tcW w:w="4332" w:type="pct"/>
          </w:tcPr>
          <w:p w14:paraId="2D46856B" w14:textId="77777777" w:rsidR="004F68C2" w:rsidRPr="004F68C2" w:rsidRDefault="004F68C2" w:rsidP="004F68C2">
            <w:pPr>
              <w:jc w:val="left"/>
              <w:cnfStyle w:val="000000000000" w:firstRow="0" w:lastRow="0" w:firstColumn="0" w:lastColumn="0" w:oddVBand="0" w:evenVBand="0" w:oddHBand="0" w:evenHBand="0" w:firstRowFirstColumn="0" w:firstRowLastColumn="0" w:lastRowFirstColumn="0" w:lastRowLastColumn="0"/>
              <w:rPr>
                <w:b/>
                <w:bCs/>
                <w:szCs w:val="20"/>
              </w:rPr>
            </w:pPr>
            <w:r w:rsidRPr="004F68C2">
              <w:rPr>
                <w:b/>
                <w:bCs/>
                <w:szCs w:val="20"/>
              </w:rPr>
              <w:t>TOPIC 2:</w:t>
            </w:r>
            <w:r w:rsidRPr="004F68C2">
              <w:rPr>
                <w:szCs w:val="20"/>
              </w:rPr>
              <w:t xml:space="preserve"> BIM Models &amp; Digital Twins </w:t>
            </w:r>
            <w:r w:rsidRPr="004F68C2">
              <w:rPr>
                <w:b/>
                <w:bCs/>
                <w:szCs w:val="20"/>
              </w:rPr>
              <w:t>(IES + R2I)</w:t>
            </w:r>
          </w:p>
          <w:p w14:paraId="057923C1" w14:textId="77777777" w:rsidR="004F68C2" w:rsidRPr="004F68C2" w:rsidRDefault="004F68C2" w:rsidP="004F68C2">
            <w:pPr>
              <w:jc w:val="left"/>
              <w:cnfStyle w:val="000000000000" w:firstRow="0" w:lastRow="0" w:firstColumn="0" w:lastColumn="0" w:oddVBand="0" w:evenVBand="0" w:oddHBand="0" w:evenHBand="0" w:firstRowFirstColumn="0" w:firstRowLastColumn="0" w:lastRowFirstColumn="0" w:lastRowLastColumn="0"/>
              <w:rPr>
                <w:bCs/>
                <w:szCs w:val="20"/>
                <w:u w:val="single"/>
              </w:rPr>
            </w:pPr>
            <w:r w:rsidRPr="004F68C2">
              <w:rPr>
                <w:b/>
                <w:szCs w:val="20"/>
                <w:u w:val="single"/>
              </w:rPr>
              <w:t>WP2</w:t>
            </w:r>
            <w:r w:rsidRPr="004F68C2">
              <w:rPr>
                <w:bCs/>
                <w:szCs w:val="20"/>
                <w:u w:val="single"/>
              </w:rPr>
              <w:t xml:space="preserve"> Building and technologies modelling and digital twinning + </w:t>
            </w:r>
            <w:r w:rsidRPr="004F68C2">
              <w:rPr>
                <w:b/>
                <w:szCs w:val="20"/>
                <w:u w:val="single"/>
              </w:rPr>
              <w:t>WP5</w:t>
            </w:r>
            <w:r w:rsidRPr="004F68C2">
              <w:rPr>
                <w:bCs/>
                <w:szCs w:val="20"/>
                <w:u w:val="single"/>
              </w:rPr>
              <w:t xml:space="preserve"> Implementation, monitoring and validation in the pilot sites</w:t>
            </w:r>
          </w:p>
          <w:p w14:paraId="135D5A57" w14:textId="77777777" w:rsidR="004F68C2" w:rsidRPr="004F68C2" w:rsidRDefault="004F68C2" w:rsidP="004F68C2">
            <w:pPr>
              <w:pStyle w:val="ListParagraph"/>
              <w:numPr>
                <w:ilvl w:val="0"/>
                <w:numId w:val="13"/>
              </w:numPr>
              <w:spacing w:before="120" w:after="120"/>
              <w:jc w:val="left"/>
              <w:cnfStyle w:val="000000000000" w:firstRow="0" w:lastRow="0" w:firstColumn="0" w:lastColumn="0" w:oddVBand="0" w:evenVBand="0" w:oddHBand="0" w:evenHBand="0" w:firstRowFirstColumn="0" w:firstRowLastColumn="0" w:lastRowFirstColumn="0" w:lastRowLastColumn="0"/>
              <w:rPr>
                <w:bCs/>
                <w:szCs w:val="20"/>
              </w:rPr>
            </w:pPr>
            <w:r w:rsidRPr="004F68C2">
              <w:rPr>
                <w:bCs/>
                <w:szCs w:val="20"/>
              </w:rPr>
              <w:t>Task 2.1 Characterization of pilot residential buildings and their surroundings</w:t>
            </w:r>
          </w:p>
          <w:p w14:paraId="7F5F6A0F" w14:textId="77777777" w:rsidR="004F68C2" w:rsidRPr="004F68C2" w:rsidRDefault="004F68C2" w:rsidP="004F68C2">
            <w:pPr>
              <w:pStyle w:val="ListParagraph"/>
              <w:numPr>
                <w:ilvl w:val="0"/>
                <w:numId w:val="13"/>
              </w:numPr>
              <w:spacing w:before="120" w:after="120"/>
              <w:jc w:val="left"/>
              <w:cnfStyle w:val="000000000000" w:firstRow="0" w:lastRow="0" w:firstColumn="0" w:lastColumn="0" w:oddVBand="0" w:evenVBand="0" w:oddHBand="0" w:evenHBand="0" w:firstRowFirstColumn="0" w:firstRowLastColumn="0" w:lastRowFirstColumn="0" w:lastRowLastColumn="0"/>
              <w:rPr>
                <w:bCs/>
                <w:szCs w:val="20"/>
              </w:rPr>
            </w:pPr>
            <w:r w:rsidRPr="004F68C2">
              <w:rPr>
                <w:bCs/>
                <w:szCs w:val="20"/>
              </w:rPr>
              <w:t>Task 2.2 Development of the BIM models of the pilot buildings and improved BIM models coordination</w:t>
            </w:r>
          </w:p>
          <w:p w14:paraId="0A74B2F8" w14:textId="77777777" w:rsidR="004F68C2" w:rsidRPr="004F68C2" w:rsidRDefault="004F68C2" w:rsidP="004F68C2">
            <w:pPr>
              <w:pStyle w:val="ListParagraph"/>
              <w:numPr>
                <w:ilvl w:val="0"/>
                <w:numId w:val="13"/>
              </w:numPr>
              <w:spacing w:before="120" w:after="120"/>
              <w:jc w:val="left"/>
              <w:cnfStyle w:val="000000000000" w:firstRow="0" w:lastRow="0" w:firstColumn="0" w:lastColumn="0" w:oddVBand="0" w:evenVBand="0" w:oddHBand="0" w:evenHBand="0" w:firstRowFirstColumn="0" w:firstRowLastColumn="0" w:lastRowFirstColumn="0" w:lastRowLastColumn="0"/>
              <w:rPr>
                <w:bCs/>
                <w:szCs w:val="20"/>
              </w:rPr>
            </w:pPr>
            <w:r w:rsidRPr="004F68C2">
              <w:rPr>
                <w:bCs/>
                <w:szCs w:val="20"/>
              </w:rPr>
              <w:t>Task 2.3 Digital twinning of the pilot building</w:t>
            </w:r>
          </w:p>
          <w:p w14:paraId="3A028EC3" w14:textId="77777777" w:rsidR="004F68C2" w:rsidRPr="004F68C2" w:rsidRDefault="004F68C2" w:rsidP="004F68C2">
            <w:pPr>
              <w:pStyle w:val="ListParagraph"/>
              <w:numPr>
                <w:ilvl w:val="0"/>
                <w:numId w:val="13"/>
              </w:numPr>
              <w:spacing w:before="120" w:after="120"/>
              <w:jc w:val="left"/>
              <w:cnfStyle w:val="000000000000" w:firstRow="0" w:lastRow="0" w:firstColumn="0" w:lastColumn="0" w:oddVBand="0" w:evenVBand="0" w:oddHBand="0" w:evenHBand="0" w:firstRowFirstColumn="0" w:firstRowLastColumn="0" w:lastRowFirstColumn="0" w:lastRowLastColumn="0"/>
              <w:rPr>
                <w:b/>
                <w:szCs w:val="20"/>
              </w:rPr>
            </w:pPr>
            <w:r w:rsidRPr="004F68C2">
              <w:rPr>
                <w:bCs/>
                <w:szCs w:val="20"/>
              </w:rPr>
              <w:t>Task 5.5 Urban scale digital twins and LEGOFIT wider impacts</w:t>
            </w:r>
          </w:p>
        </w:tc>
      </w:tr>
    </w:tbl>
    <w:p w14:paraId="5B4DD2D1" w14:textId="77777777" w:rsidR="005C3C8C" w:rsidRPr="005C3C8C" w:rsidRDefault="005C3C8C" w:rsidP="005C3C8C">
      <w:pPr>
        <w:spacing w:after="0"/>
        <w:rPr>
          <w:sz w:val="2"/>
          <w:szCs w:val="2"/>
        </w:rPr>
      </w:pPr>
    </w:p>
    <w:tbl>
      <w:tblPr>
        <w:tblStyle w:val="legofit"/>
        <w:tblW w:w="5000" w:type="pct"/>
        <w:tblLook w:val="04A0" w:firstRow="1" w:lastRow="0" w:firstColumn="1" w:lastColumn="0" w:noHBand="0" w:noVBand="1"/>
      </w:tblPr>
      <w:tblGrid>
        <w:gridCol w:w="1730"/>
        <w:gridCol w:w="11220"/>
      </w:tblGrid>
      <w:tr w:rsidR="004F68C2" w:rsidRPr="004F68C2" w14:paraId="4AD7C630" w14:textId="77777777" w:rsidTr="004F68C2">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68" w:type="pct"/>
            <w:shd w:val="clear" w:color="auto" w:fill="0487D9" w:themeFill="text2"/>
          </w:tcPr>
          <w:p w14:paraId="441804EB" w14:textId="77777777" w:rsidR="004F68C2" w:rsidRPr="004F68C2" w:rsidRDefault="004F68C2" w:rsidP="00125122">
            <w:pPr>
              <w:rPr>
                <w:b w:val="0"/>
                <w:szCs w:val="20"/>
              </w:rPr>
            </w:pPr>
            <w:r w:rsidRPr="004F68C2">
              <w:rPr>
                <w:szCs w:val="20"/>
              </w:rPr>
              <w:t>12h30 – 13h30</w:t>
            </w:r>
          </w:p>
        </w:tc>
        <w:tc>
          <w:tcPr>
            <w:tcW w:w="4332" w:type="pct"/>
            <w:shd w:val="clear" w:color="auto" w:fill="0487D9" w:themeFill="text2"/>
          </w:tcPr>
          <w:p w14:paraId="68817E51" w14:textId="77777777" w:rsidR="004F68C2" w:rsidRPr="004F68C2" w:rsidRDefault="004F68C2" w:rsidP="004F68C2">
            <w:pPr>
              <w:cnfStyle w:val="100000000000" w:firstRow="1" w:lastRow="0" w:firstColumn="0" w:lastColumn="0" w:oddVBand="0" w:evenVBand="0" w:oddHBand="0" w:evenHBand="0" w:firstRowFirstColumn="0" w:firstRowLastColumn="0" w:lastRowFirstColumn="0" w:lastRowLastColumn="0"/>
              <w:rPr>
                <w:b w:val="0"/>
                <w:bCs/>
                <w:szCs w:val="20"/>
              </w:rPr>
            </w:pPr>
            <w:r w:rsidRPr="004F68C2">
              <w:rPr>
                <w:bCs/>
                <w:szCs w:val="20"/>
              </w:rPr>
              <w:t>Lunch Break</w:t>
            </w:r>
          </w:p>
        </w:tc>
      </w:tr>
    </w:tbl>
    <w:p w14:paraId="79EB9694" w14:textId="77777777" w:rsidR="00FE466D" w:rsidRPr="00FE466D" w:rsidRDefault="00FE466D" w:rsidP="00FE466D">
      <w:pPr>
        <w:spacing w:after="0"/>
        <w:rPr>
          <w:sz w:val="2"/>
          <w:szCs w:val="2"/>
        </w:rPr>
      </w:pPr>
    </w:p>
    <w:tbl>
      <w:tblPr>
        <w:tblStyle w:val="legofit"/>
        <w:tblW w:w="5000" w:type="pct"/>
        <w:tblLook w:val="04A0" w:firstRow="1" w:lastRow="0" w:firstColumn="1" w:lastColumn="0" w:noHBand="0" w:noVBand="1"/>
      </w:tblPr>
      <w:tblGrid>
        <w:gridCol w:w="1730"/>
        <w:gridCol w:w="11220"/>
      </w:tblGrid>
      <w:tr w:rsidR="004F68C2" w:rsidRPr="004F68C2" w14:paraId="7E9D63D5" w14:textId="77777777" w:rsidTr="00FE466D">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68" w:type="pct"/>
            <w:shd w:val="clear" w:color="auto" w:fill="0487D9" w:themeFill="text2"/>
          </w:tcPr>
          <w:p w14:paraId="52DAF455" w14:textId="77777777" w:rsidR="004F68C2" w:rsidRPr="004F68C2" w:rsidRDefault="004F68C2" w:rsidP="00125122">
            <w:pPr>
              <w:rPr>
                <w:b w:val="0"/>
                <w:szCs w:val="20"/>
              </w:rPr>
            </w:pPr>
            <w:r w:rsidRPr="004F68C2">
              <w:rPr>
                <w:szCs w:val="20"/>
              </w:rPr>
              <w:t>13h30 – 14h30</w:t>
            </w:r>
          </w:p>
        </w:tc>
        <w:tc>
          <w:tcPr>
            <w:tcW w:w="4332" w:type="pct"/>
            <w:shd w:val="clear" w:color="auto" w:fill="F2F2F2" w:themeFill="background1" w:themeFillShade="F2"/>
          </w:tcPr>
          <w:p w14:paraId="34DC3300" w14:textId="6299CD01" w:rsidR="004F68C2" w:rsidRPr="004F68C2" w:rsidRDefault="004F68C2" w:rsidP="004F68C2">
            <w:pPr>
              <w:jc w:val="left"/>
              <w:cnfStyle w:val="100000000000" w:firstRow="1" w:lastRow="0" w:firstColumn="0" w:lastColumn="0" w:oddVBand="0" w:evenVBand="0" w:oddHBand="0" w:evenHBand="0" w:firstRowFirstColumn="0" w:firstRowLastColumn="0" w:lastRowFirstColumn="0" w:lastRowLastColumn="0"/>
              <w:rPr>
                <w:b w:val="0"/>
                <w:szCs w:val="20"/>
              </w:rPr>
            </w:pPr>
            <w:r w:rsidRPr="00FE466D">
              <w:rPr>
                <w:color w:val="auto"/>
                <w:szCs w:val="20"/>
              </w:rPr>
              <w:t>Travel to OZU Demo-site</w:t>
            </w:r>
            <w:r w:rsidR="008178A9" w:rsidRPr="00FE466D">
              <w:rPr>
                <w:bCs/>
                <w:color w:val="auto"/>
                <w:szCs w:val="20"/>
              </w:rPr>
              <w:t xml:space="preserve"> </w:t>
            </w:r>
            <w:r w:rsidR="008178A9" w:rsidRPr="00FE466D">
              <w:rPr>
                <w:b w:val="0"/>
                <w:color w:val="auto"/>
                <w:szCs w:val="20"/>
              </w:rPr>
              <w:t xml:space="preserve">(All partners will be transferred by </w:t>
            </w:r>
            <w:r w:rsidR="004C1856" w:rsidRPr="00FE466D">
              <w:rPr>
                <w:b w:val="0"/>
                <w:color w:val="auto"/>
                <w:szCs w:val="20"/>
              </w:rPr>
              <w:t>bus)</w:t>
            </w:r>
          </w:p>
        </w:tc>
      </w:tr>
      <w:tr w:rsidR="004F68C2" w:rsidRPr="004F68C2" w14:paraId="2C0F5FBA" w14:textId="77777777" w:rsidTr="004F68C2">
        <w:trPr>
          <w:trHeight w:val="170"/>
        </w:trPr>
        <w:tc>
          <w:tcPr>
            <w:cnfStyle w:val="001000000000" w:firstRow="0" w:lastRow="0" w:firstColumn="1" w:lastColumn="0" w:oddVBand="0" w:evenVBand="0" w:oddHBand="0" w:evenHBand="0" w:firstRowFirstColumn="0" w:firstRowLastColumn="0" w:lastRowFirstColumn="0" w:lastRowLastColumn="0"/>
            <w:tcW w:w="668" w:type="pct"/>
            <w:shd w:val="clear" w:color="auto" w:fill="0487D9" w:themeFill="text2"/>
          </w:tcPr>
          <w:p w14:paraId="770BE49A" w14:textId="77777777" w:rsidR="004F68C2" w:rsidRPr="004F68C2" w:rsidRDefault="004F68C2" w:rsidP="00125122">
            <w:pPr>
              <w:jc w:val="center"/>
              <w:rPr>
                <w:b w:val="0"/>
                <w:color w:val="FFFFFF" w:themeColor="background1"/>
                <w:szCs w:val="20"/>
              </w:rPr>
            </w:pPr>
            <w:r w:rsidRPr="004F68C2">
              <w:rPr>
                <w:color w:val="FFFFFF" w:themeColor="background1"/>
                <w:szCs w:val="20"/>
              </w:rPr>
              <w:t>14h30 - 16h30</w:t>
            </w:r>
          </w:p>
        </w:tc>
        <w:tc>
          <w:tcPr>
            <w:tcW w:w="4332" w:type="pct"/>
          </w:tcPr>
          <w:p w14:paraId="1E4DDC76" w14:textId="77777777" w:rsidR="004F68C2" w:rsidRPr="004F68C2" w:rsidRDefault="004F68C2" w:rsidP="004F68C2">
            <w:pPr>
              <w:jc w:val="left"/>
              <w:cnfStyle w:val="000000000000" w:firstRow="0" w:lastRow="0" w:firstColumn="0" w:lastColumn="0" w:oddVBand="0" w:evenVBand="0" w:oddHBand="0" w:evenHBand="0" w:firstRowFirstColumn="0" w:firstRowLastColumn="0" w:lastRowFirstColumn="0" w:lastRowLastColumn="0"/>
              <w:rPr>
                <w:szCs w:val="20"/>
              </w:rPr>
            </w:pPr>
            <w:r w:rsidRPr="004F68C2">
              <w:rPr>
                <w:b/>
                <w:bCs/>
                <w:szCs w:val="20"/>
              </w:rPr>
              <w:t>Demo-Site Visit</w:t>
            </w:r>
            <w:r w:rsidRPr="004F68C2">
              <w:rPr>
                <w:szCs w:val="20"/>
              </w:rPr>
              <w:t xml:space="preserve">: </w:t>
            </w:r>
            <w:proofErr w:type="spellStart"/>
            <w:r w:rsidRPr="004F68C2">
              <w:rPr>
                <w:szCs w:val="20"/>
              </w:rPr>
              <w:t>Ozyegin</w:t>
            </w:r>
            <w:proofErr w:type="spellEnd"/>
            <w:r w:rsidRPr="004F68C2">
              <w:rPr>
                <w:szCs w:val="20"/>
              </w:rPr>
              <w:t xml:space="preserve"> University Campus </w:t>
            </w:r>
          </w:p>
        </w:tc>
      </w:tr>
      <w:tr w:rsidR="004F68C2" w:rsidRPr="004F68C2" w14:paraId="7A1BDA25" w14:textId="77777777" w:rsidTr="00671854">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68" w:type="pct"/>
            <w:shd w:val="clear" w:color="auto" w:fill="0487D9" w:themeFill="text2"/>
          </w:tcPr>
          <w:p w14:paraId="64D839A3" w14:textId="77777777" w:rsidR="004F68C2" w:rsidRPr="004F68C2" w:rsidRDefault="004F68C2" w:rsidP="00125122">
            <w:pPr>
              <w:jc w:val="center"/>
              <w:rPr>
                <w:b w:val="0"/>
                <w:color w:val="FFFFFF" w:themeColor="background1"/>
                <w:szCs w:val="20"/>
              </w:rPr>
            </w:pPr>
            <w:r w:rsidRPr="004F68C2">
              <w:rPr>
                <w:color w:val="FFFFFF" w:themeColor="background1"/>
                <w:szCs w:val="20"/>
              </w:rPr>
              <w:t>16h30 – 17h30</w:t>
            </w:r>
          </w:p>
        </w:tc>
        <w:tc>
          <w:tcPr>
            <w:tcW w:w="4332" w:type="pct"/>
            <w:shd w:val="clear" w:color="auto" w:fill="FDD997" w:themeFill="accent1" w:themeFillTint="66"/>
          </w:tcPr>
          <w:p w14:paraId="5627FE9A" w14:textId="77777777" w:rsidR="004F68C2" w:rsidRPr="004F68C2" w:rsidRDefault="004F68C2" w:rsidP="004F68C2">
            <w:pPr>
              <w:jc w:val="left"/>
              <w:cnfStyle w:val="000000010000" w:firstRow="0" w:lastRow="0" w:firstColumn="0" w:lastColumn="0" w:oddVBand="0" w:evenVBand="0" w:oddHBand="0" w:evenHBand="1" w:firstRowFirstColumn="0" w:firstRowLastColumn="0" w:lastRowFirstColumn="0" w:lastRowLastColumn="0"/>
              <w:rPr>
                <w:b/>
                <w:bCs/>
                <w:szCs w:val="20"/>
              </w:rPr>
            </w:pPr>
            <w:r w:rsidRPr="004F68C2">
              <w:rPr>
                <w:b/>
                <w:bCs/>
                <w:szCs w:val="20"/>
              </w:rPr>
              <w:t>WS 1: Behaviour Change Program and tools (OZU)</w:t>
            </w:r>
          </w:p>
          <w:p w14:paraId="575F325C" w14:textId="77777777" w:rsidR="004F68C2" w:rsidRPr="004F68C2" w:rsidRDefault="004F68C2" w:rsidP="004F68C2">
            <w:pPr>
              <w:pStyle w:val="ListParagraph"/>
              <w:numPr>
                <w:ilvl w:val="0"/>
                <w:numId w:val="14"/>
              </w:numPr>
              <w:spacing w:before="120" w:after="120"/>
              <w:jc w:val="left"/>
              <w:cnfStyle w:val="000000010000" w:firstRow="0" w:lastRow="0" w:firstColumn="0" w:lastColumn="0" w:oddVBand="0" w:evenVBand="0" w:oddHBand="0" w:evenHBand="1" w:firstRowFirstColumn="0" w:firstRowLastColumn="0" w:lastRowFirstColumn="0" w:lastRowLastColumn="0"/>
              <w:rPr>
                <w:bCs/>
                <w:szCs w:val="20"/>
              </w:rPr>
            </w:pPr>
            <w:r w:rsidRPr="004F68C2">
              <w:rPr>
                <w:bCs/>
                <w:szCs w:val="20"/>
              </w:rPr>
              <w:t>5 pilots – Discussions on Behaviour Program</w:t>
            </w:r>
          </w:p>
        </w:tc>
      </w:tr>
      <w:tr w:rsidR="004F68C2" w:rsidRPr="004F68C2" w14:paraId="05ADC46D" w14:textId="77777777" w:rsidTr="004F68C2">
        <w:trPr>
          <w:trHeight w:val="170"/>
        </w:trPr>
        <w:tc>
          <w:tcPr>
            <w:cnfStyle w:val="001000000000" w:firstRow="0" w:lastRow="0" w:firstColumn="1" w:lastColumn="0" w:oddVBand="0" w:evenVBand="0" w:oddHBand="0" w:evenHBand="0" w:firstRowFirstColumn="0" w:firstRowLastColumn="0" w:lastRowFirstColumn="0" w:lastRowLastColumn="0"/>
            <w:tcW w:w="668" w:type="pct"/>
            <w:shd w:val="clear" w:color="auto" w:fill="0487D9" w:themeFill="text2"/>
          </w:tcPr>
          <w:p w14:paraId="477F52D3" w14:textId="77777777" w:rsidR="004F68C2" w:rsidRPr="004F68C2" w:rsidRDefault="004F68C2" w:rsidP="00125122">
            <w:pPr>
              <w:jc w:val="center"/>
              <w:rPr>
                <w:b w:val="0"/>
                <w:color w:val="FFFFFF" w:themeColor="background1"/>
                <w:szCs w:val="20"/>
              </w:rPr>
            </w:pPr>
            <w:r w:rsidRPr="004F68C2">
              <w:rPr>
                <w:color w:val="FFFFFF" w:themeColor="background1"/>
                <w:szCs w:val="20"/>
              </w:rPr>
              <w:t>19h00</w:t>
            </w:r>
          </w:p>
        </w:tc>
        <w:tc>
          <w:tcPr>
            <w:tcW w:w="4332" w:type="pct"/>
          </w:tcPr>
          <w:p w14:paraId="7A993886" w14:textId="77777777" w:rsidR="004F68C2" w:rsidRPr="004F68C2" w:rsidRDefault="004F68C2" w:rsidP="004F68C2">
            <w:pPr>
              <w:jc w:val="left"/>
              <w:cnfStyle w:val="000000000000" w:firstRow="0" w:lastRow="0" w:firstColumn="0" w:lastColumn="0" w:oddVBand="0" w:evenVBand="0" w:oddHBand="0" w:evenHBand="0" w:firstRowFirstColumn="0" w:firstRowLastColumn="0" w:lastRowFirstColumn="0" w:lastRowLastColumn="0"/>
              <w:rPr>
                <w:b/>
                <w:szCs w:val="20"/>
              </w:rPr>
            </w:pPr>
            <w:r w:rsidRPr="004F68C2">
              <w:rPr>
                <w:b/>
                <w:szCs w:val="20"/>
              </w:rPr>
              <w:t>Project dinner and boat trip on Bosphorus</w:t>
            </w:r>
          </w:p>
          <w:p w14:paraId="631A5EA5" w14:textId="77777777" w:rsidR="004F68C2" w:rsidRPr="004F68C2" w:rsidRDefault="004F68C2" w:rsidP="004F68C2">
            <w:pPr>
              <w:pStyle w:val="ListParagraph"/>
              <w:numPr>
                <w:ilvl w:val="0"/>
                <w:numId w:val="14"/>
              </w:numPr>
              <w:spacing w:before="120" w:after="120"/>
              <w:jc w:val="left"/>
              <w:cnfStyle w:val="000000000000" w:firstRow="0" w:lastRow="0" w:firstColumn="0" w:lastColumn="0" w:oddVBand="0" w:evenVBand="0" w:oddHBand="0" w:evenHBand="0" w:firstRowFirstColumn="0" w:firstRowLastColumn="0" w:lastRowFirstColumn="0" w:lastRowLastColumn="0"/>
              <w:rPr>
                <w:bCs/>
                <w:szCs w:val="20"/>
              </w:rPr>
            </w:pPr>
            <w:r w:rsidRPr="004F68C2">
              <w:rPr>
                <w:bCs/>
                <w:szCs w:val="20"/>
              </w:rPr>
              <w:t xml:space="preserve">Boat trip details will be shared later  </w:t>
            </w:r>
          </w:p>
        </w:tc>
      </w:tr>
    </w:tbl>
    <w:p w14:paraId="76552CF6" w14:textId="77777777" w:rsidR="004F68C2" w:rsidRPr="004F68C2" w:rsidRDefault="004F68C2" w:rsidP="004F68C2">
      <w:pPr>
        <w:rPr>
          <w:sz w:val="20"/>
          <w:szCs w:val="20"/>
        </w:rPr>
      </w:pPr>
    </w:p>
    <w:p w14:paraId="3CAACF61" w14:textId="77777777" w:rsidR="004F68C2" w:rsidRPr="004F68C2" w:rsidRDefault="004F68C2" w:rsidP="004F68C2">
      <w:pPr>
        <w:pStyle w:val="Heading5"/>
        <w:rPr>
          <w:sz w:val="20"/>
          <w:szCs w:val="20"/>
        </w:rPr>
      </w:pPr>
      <w:r w:rsidRPr="004F68C2">
        <w:rPr>
          <w:sz w:val="20"/>
          <w:szCs w:val="20"/>
        </w:rPr>
        <w:t>Day 2: 13</w:t>
      </w:r>
      <w:r w:rsidRPr="004F68C2">
        <w:rPr>
          <w:sz w:val="20"/>
          <w:szCs w:val="20"/>
          <w:vertAlign w:val="superscript"/>
        </w:rPr>
        <w:t>th</w:t>
      </w:r>
      <w:r w:rsidRPr="004F68C2">
        <w:rPr>
          <w:sz w:val="20"/>
          <w:szCs w:val="20"/>
        </w:rPr>
        <w:t xml:space="preserve"> of September</w:t>
      </w:r>
    </w:p>
    <w:tbl>
      <w:tblPr>
        <w:tblStyle w:val="legofit"/>
        <w:tblW w:w="5000" w:type="pct"/>
        <w:tblLook w:val="04A0" w:firstRow="1" w:lastRow="0" w:firstColumn="1" w:lastColumn="0" w:noHBand="0" w:noVBand="1"/>
      </w:tblPr>
      <w:tblGrid>
        <w:gridCol w:w="1730"/>
        <w:gridCol w:w="11220"/>
      </w:tblGrid>
      <w:tr w:rsidR="004F68C2" w:rsidRPr="004F68C2" w14:paraId="588F59EA" w14:textId="77777777" w:rsidTr="006C23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 w:type="pct"/>
          </w:tcPr>
          <w:p w14:paraId="7FE2995F" w14:textId="77777777" w:rsidR="004F68C2" w:rsidRPr="004F68C2" w:rsidRDefault="004F68C2" w:rsidP="00C6723E">
            <w:pPr>
              <w:rPr>
                <w:b w:val="0"/>
                <w:szCs w:val="20"/>
              </w:rPr>
            </w:pPr>
            <w:r w:rsidRPr="004F68C2">
              <w:rPr>
                <w:szCs w:val="20"/>
              </w:rPr>
              <w:t>Time</w:t>
            </w:r>
          </w:p>
        </w:tc>
        <w:tc>
          <w:tcPr>
            <w:tcW w:w="4332" w:type="pct"/>
          </w:tcPr>
          <w:p w14:paraId="3322C940" w14:textId="77777777" w:rsidR="004F68C2" w:rsidRPr="004F68C2" w:rsidRDefault="004F68C2" w:rsidP="00C6723E">
            <w:pPr>
              <w:cnfStyle w:val="100000000000" w:firstRow="1" w:lastRow="0" w:firstColumn="0" w:lastColumn="0" w:oddVBand="0" w:evenVBand="0" w:oddHBand="0" w:evenHBand="0" w:firstRowFirstColumn="0" w:firstRowLastColumn="0" w:lastRowFirstColumn="0" w:lastRowLastColumn="0"/>
              <w:rPr>
                <w:b w:val="0"/>
                <w:szCs w:val="20"/>
              </w:rPr>
            </w:pPr>
            <w:r w:rsidRPr="004F68C2">
              <w:rPr>
                <w:szCs w:val="20"/>
              </w:rPr>
              <w:t>Wednesday 13</w:t>
            </w:r>
            <w:r w:rsidRPr="004F68C2">
              <w:rPr>
                <w:szCs w:val="20"/>
                <w:vertAlign w:val="superscript"/>
              </w:rPr>
              <w:t>th</w:t>
            </w:r>
            <w:r w:rsidRPr="004F68C2">
              <w:rPr>
                <w:szCs w:val="20"/>
              </w:rPr>
              <w:t xml:space="preserve"> of September</w:t>
            </w:r>
          </w:p>
        </w:tc>
      </w:tr>
      <w:tr w:rsidR="004F68C2" w:rsidRPr="004F68C2" w14:paraId="361BB5CF" w14:textId="77777777" w:rsidTr="006C232B">
        <w:tc>
          <w:tcPr>
            <w:cnfStyle w:val="001000000000" w:firstRow="0" w:lastRow="0" w:firstColumn="1" w:lastColumn="0" w:oddVBand="0" w:evenVBand="0" w:oddHBand="0" w:evenHBand="0" w:firstRowFirstColumn="0" w:firstRowLastColumn="0" w:lastRowFirstColumn="0" w:lastRowLastColumn="0"/>
            <w:tcW w:w="668" w:type="pct"/>
            <w:shd w:val="clear" w:color="auto" w:fill="0487D9" w:themeFill="text2"/>
          </w:tcPr>
          <w:p w14:paraId="0E7952A8" w14:textId="77777777" w:rsidR="004F68C2" w:rsidRPr="004F68C2" w:rsidRDefault="004F68C2" w:rsidP="00125122">
            <w:pPr>
              <w:jc w:val="center"/>
              <w:rPr>
                <w:b w:val="0"/>
                <w:color w:val="FFFFFF" w:themeColor="background1"/>
                <w:szCs w:val="20"/>
              </w:rPr>
            </w:pPr>
            <w:r w:rsidRPr="004F68C2">
              <w:rPr>
                <w:color w:val="FFFFFF" w:themeColor="background1"/>
                <w:szCs w:val="20"/>
              </w:rPr>
              <w:t>08h30 – 09h00</w:t>
            </w:r>
          </w:p>
        </w:tc>
        <w:tc>
          <w:tcPr>
            <w:tcW w:w="4332" w:type="pct"/>
            <w:shd w:val="clear" w:color="auto" w:fill="0487D9" w:themeFill="text2"/>
          </w:tcPr>
          <w:p w14:paraId="5F64B90B" w14:textId="77777777" w:rsidR="004F68C2" w:rsidRPr="004F68C2" w:rsidRDefault="004F68C2" w:rsidP="006C232B">
            <w:pPr>
              <w:cnfStyle w:val="000000000000" w:firstRow="0" w:lastRow="0" w:firstColumn="0" w:lastColumn="0" w:oddVBand="0" w:evenVBand="0" w:oddHBand="0" w:evenHBand="0" w:firstRowFirstColumn="0" w:firstRowLastColumn="0" w:lastRowFirstColumn="0" w:lastRowLastColumn="0"/>
              <w:rPr>
                <w:b/>
                <w:color w:val="FFFFFF" w:themeColor="background1"/>
                <w:szCs w:val="20"/>
              </w:rPr>
            </w:pPr>
            <w:r w:rsidRPr="004F68C2">
              <w:rPr>
                <w:b/>
                <w:color w:val="FFFFFF" w:themeColor="background1"/>
                <w:szCs w:val="20"/>
              </w:rPr>
              <w:t>Registration and welcome coffee</w:t>
            </w:r>
          </w:p>
        </w:tc>
      </w:tr>
      <w:tr w:rsidR="004F68C2" w:rsidRPr="004F68C2" w14:paraId="5B1C252A" w14:textId="77777777" w:rsidTr="006C23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 w:type="pct"/>
            <w:shd w:val="clear" w:color="auto" w:fill="0487D9" w:themeFill="text2"/>
          </w:tcPr>
          <w:p w14:paraId="601AA5BB" w14:textId="77777777" w:rsidR="004F68C2" w:rsidRPr="004F68C2" w:rsidRDefault="004F68C2" w:rsidP="00125122">
            <w:pPr>
              <w:jc w:val="center"/>
              <w:rPr>
                <w:b w:val="0"/>
                <w:color w:val="FFFFFF" w:themeColor="background1"/>
                <w:szCs w:val="20"/>
              </w:rPr>
            </w:pPr>
            <w:r w:rsidRPr="004F68C2">
              <w:rPr>
                <w:color w:val="FFFFFF" w:themeColor="background1"/>
                <w:szCs w:val="20"/>
              </w:rPr>
              <w:t>09h00 – 09h30</w:t>
            </w:r>
          </w:p>
        </w:tc>
        <w:tc>
          <w:tcPr>
            <w:tcW w:w="4332" w:type="pct"/>
          </w:tcPr>
          <w:p w14:paraId="7954E779" w14:textId="77777777" w:rsidR="004F68C2" w:rsidRPr="004F68C2" w:rsidRDefault="004F68C2" w:rsidP="006C232B">
            <w:pPr>
              <w:jc w:val="left"/>
              <w:cnfStyle w:val="000000010000" w:firstRow="0" w:lastRow="0" w:firstColumn="0" w:lastColumn="0" w:oddVBand="0" w:evenVBand="0" w:oddHBand="0" w:evenHBand="1" w:firstRowFirstColumn="0" w:firstRowLastColumn="0" w:lastRowFirstColumn="0" w:lastRowLastColumn="0"/>
              <w:rPr>
                <w:b/>
                <w:bCs/>
                <w:szCs w:val="20"/>
              </w:rPr>
            </w:pPr>
            <w:r w:rsidRPr="004F68C2">
              <w:rPr>
                <w:b/>
                <w:bCs/>
                <w:szCs w:val="20"/>
              </w:rPr>
              <w:t>TOPIC 3</w:t>
            </w:r>
            <w:r w:rsidRPr="004F68C2">
              <w:rPr>
                <w:szCs w:val="20"/>
              </w:rPr>
              <w:t>: Digital Building Logbook</w:t>
            </w:r>
            <w:r w:rsidRPr="004F68C2">
              <w:rPr>
                <w:b/>
                <w:bCs/>
                <w:szCs w:val="20"/>
              </w:rPr>
              <w:t xml:space="preserve"> (LIST)</w:t>
            </w:r>
          </w:p>
          <w:p w14:paraId="4941066A" w14:textId="77777777" w:rsidR="004F68C2" w:rsidRPr="004F68C2" w:rsidRDefault="004F68C2" w:rsidP="006C232B">
            <w:pPr>
              <w:jc w:val="left"/>
              <w:cnfStyle w:val="000000010000" w:firstRow="0" w:lastRow="0" w:firstColumn="0" w:lastColumn="0" w:oddVBand="0" w:evenVBand="0" w:oddHBand="0" w:evenHBand="1" w:firstRowFirstColumn="0" w:firstRowLastColumn="0" w:lastRowFirstColumn="0" w:lastRowLastColumn="0"/>
              <w:rPr>
                <w:bCs/>
                <w:szCs w:val="20"/>
                <w:u w:val="single"/>
              </w:rPr>
            </w:pPr>
            <w:r w:rsidRPr="004F68C2">
              <w:rPr>
                <w:b/>
                <w:szCs w:val="20"/>
                <w:u w:val="single"/>
              </w:rPr>
              <w:t xml:space="preserve">WP3 </w:t>
            </w:r>
            <w:r w:rsidRPr="004F68C2">
              <w:rPr>
                <w:bCs/>
                <w:szCs w:val="20"/>
                <w:u w:val="single"/>
              </w:rPr>
              <w:t>BIM-based open solutions for energy positive houses</w:t>
            </w:r>
          </w:p>
          <w:p w14:paraId="5E9FFB47" w14:textId="77777777" w:rsidR="004F68C2" w:rsidRPr="004F68C2" w:rsidRDefault="004F68C2" w:rsidP="006C232B">
            <w:pPr>
              <w:pStyle w:val="ListParagraph"/>
              <w:numPr>
                <w:ilvl w:val="0"/>
                <w:numId w:val="13"/>
              </w:numPr>
              <w:spacing w:before="120" w:after="120"/>
              <w:jc w:val="left"/>
              <w:cnfStyle w:val="000000010000" w:firstRow="0" w:lastRow="0" w:firstColumn="0" w:lastColumn="0" w:oddVBand="0" w:evenVBand="0" w:oddHBand="0" w:evenHBand="1" w:firstRowFirstColumn="0" w:firstRowLastColumn="0" w:lastRowFirstColumn="0" w:lastRowLastColumn="0"/>
              <w:rPr>
                <w:bCs/>
                <w:szCs w:val="20"/>
              </w:rPr>
            </w:pPr>
            <w:r w:rsidRPr="004F68C2">
              <w:rPr>
                <w:szCs w:val="20"/>
              </w:rPr>
              <w:t xml:space="preserve">Task 3.1 </w:t>
            </w:r>
            <w:r w:rsidRPr="004F68C2">
              <w:rPr>
                <w:bCs/>
                <w:szCs w:val="20"/>
              </w:rPr>
              <w:t>Occupants needs and non-intrusive occupancy evaluation (POESY)</w:t>
            </w:r>
          </w:p>
          <w:p w14:paraId="3A77CCC7" w14:textId="77777777" w:rsidR="004F68C2" w:rsidRPr="004F68C2" w:rsidRDefault="004F68C2" w:rsidP="006C232B">
            <w:pPr>
              <w:pStyle w:val="ListParagraph"/>
              <w:numPr>
                <w:ilvl w:val="0"/>
                <w:numId w:val="13"/>
              </w:numPr>
              <w:spacing w:before="120" w:after="120"/>
              <w:jc w:val="left"/>
              <w:cnfStyle w:val="000000010000" w:firstRow="0" w:lastRow="0" w:firstColumn="0" w:lastColumn="0" w:oddVBand="0" w:evenVBand="0" w:oddHBand="0" w:evenHBand="1" w:firstRowFirstColumn="0" w:firstRowLastColumn="0" w:lastRowFirstColumn="0" w:lastRowLastColumn="0"/>
              <w:rPr>
                <w:bCs/>
                <w:szCs w:val="20"/>
              </w:rPr>
            </w:pPr>
            <w:r w:rsidRPr="004F68C2">
              <w:rPr>
                <w:bCs/>
                <w:szCs w:val="20"/>
              </w:rPr>
              <w:t>Task 3.4 Circularity in the construction sector - DDC platform</w:t>
            </w:r>
          </w:p>
          <w:p w14:paraId="20F7BD0B" w14:textId="77777777" w:rsidR="004F68C2" w:rsidRPr="004F68C2" w:rsidRDefault="004F68C2" w:rsidP="006C232B">
            <w:pPr>
              <w:pStyle w:val="ListParagraph"/>
              <w:numPr>
                <w:ilvl w:val="0"/>
                <w:numId w:val="13"/>
              </w:numPr>
              <w:spacing w:before="120" w:after="120"/>
              <w:jc w:val="left"/>
              <w:cnfStyle w:val="000000010000" w:firstRow="0" w:lastRow="0" w:firstColumn="0" w:lastColumn="0" w:oddVBand="0" w:evenVBand="0" w:oddHBand="0" w:evenHBand="1" w:firstRowFirstColumn="0" w:firstRowLastColumn="0" w:lastRowFirstColumn="0" w:lastRowLastColumn="0"/>
              <w:rPr>
                <w:b/>
                <w:color w:val="FFFFFF" w:themeColor="background1"/>
                <w:szCs w:val="20"/>
              </w:rPr>
            </w:pPr>
            <w:r w:rsidRPr="004F68C2">
              <w:rPr>
                <w:bCs/>
                <w:szCs w:val="20"/>
              </w:rPr>
              <w:t>Task 3.6 LEGOFIT digital building logbook and circularity passport</w:t>
            </w:r>
          </w:p>
        </w:tc>
      </w:tr>
      <w:tr w:rsidR="004F68C2" w:rsidRPr="004F68C2" w14:paraId="56D977BA" w14:textId="77777777" w:rsidTr="006C232B">
        <w:tc>
          <w:tcPr>
            <w:cnfStyle w:val="001000000000" w:firstRow="0" w:lastRow="0" w:firstColumn="1" w:lastColumn="0" w:oddVBand="0" w:evenVBand="0" w:oddHBand="0" w:evenHBand="0" w:firstRowFirstColumn="0" w:firstRowLastColumn="0" w:lastRowFirstColumn="0" w:lastRowLastColumn="0"/>
            <w:tcW w:w="668" w:type="pct"/>
            <w:shd w:val="clear" w:color="auto" w:fill="0487D9" w:themeFill="text2"/>
          </w:tcPr>
          <w:p w14:paraId="61CA91C0" w14:textId="77777777" w:rsidR="004F68C2" w:rsidRPr="004F68C2" w:rsidRDefault="004F68C2" w:rsidP="00125122">
            <w:pPr>
              <w:jc w:val="center"/>
              <w:rPr>
                <w:b w:val="0"/>
                <w:color w:val="FFFFFF" w:themeColor="background1"/>
                <w:szCs w:val="20"/>
              </w:rPr>
            </w:pPr>
            <w:r w:rsidRPr="004F68C2">
              <w:rPr>
                <w:color w:val="FFFFFF" w:themeColor="background1"/>
                <w:szCs w:val="20"/>
              </w:rPr>
              <w:lastRenderedPageBreak/>
              <w:t>09h30 – 10h00</w:t>
            </w:r>
          </w:p>
        </w:tc>
        <w:tc>
          <w:tcPr>
            <w:tcW w:w="4332" w:type="pct"/>
          </w:tcPr>
          <w:p w14:paraId="33465642" w14:textId="77777777" w:rsidR="004F68C2" w:rsidRPr="004F68C2" w:rsidRDefault="004F68C2" w:rsidP="006C232B">
            <w:pPr>
              <w:jc w:val="left"/>
              <w:cnfStyle w:val="000000000000" w:firstRow="0" w:lastRow="0" w:firstColumn="0" w:lastColumn="0" w:oddVBand="0" w:evenVBand="0" w:oddHBand="0" w:evenHBand="0" w:firstRowFirstColumn="0" w:firstRowLastColumn="0" w:lastRowFirstColumn="0" w:lastRowLastColumn="0"/>
              <w:rPr>
                <w:b/>
                <w:bCs/>
                <w:szCs w:val="20"/>
              </w:rPr>
            </w:pPr>
            <w:r w:rsidRPr="004F68C2">
              <w:rPr>
                <w:b/>
                <w:bCs/>
                <w:szCs w:val="20"/>
              </w:rPr>
              <w:t xml:space="preserve">TOPIC 5: </w:t>
            </w:r>
            <w:r w:rsidRPr="004F68C2">
              <w:rPr>
                <w:szCs w:val="20"/>
              </w:rPr>
              <w:t>MCDM Algorithm</w:t>
            </w:r>
            <w:r w:rsidRPr="004F68C2">
              <w:rPr>
                <w:b/>
                <w:bCs/>
                <w:szCs w:val="20"/>
              </w:rPr>
              <w:t xml:space="preserve"> (METU) </w:t>
            </w:r>
          </w:p>
          <w:p w14:paraId="2C67DDD9" w14:textId="77777777" w:rsidR="004F68C2" w:rsidRPr="004F68C2" w:rsidRDefault="004F68C2" w:rsidP="006C232B">
            <w:pPr>
              <w:jc w:val="left"/>
              <w:cnfStyle w:val="000000000000" w:firstRow="0" w:lastRow="0" w:firstColumn="0" w:lastColumn="0" w:oddVBand="0" w:evenVBand="0" w:oddHBand="0" w:evenHBand="0" w:firstRowFirstColumn="0" w:firstRowLastColumn="0" w:lastRowFirstColumn="0" w:lastRowLastColumn="0"/>
              <w:rPr>
                <w:b/>
                <w:szCs w:val="20"/>
                <w:u w:val="single"/>
              </w:rPr>
            </w:pPr>
            <w:r w:rsidRPr="004F68C2">
              <w:rPr>
                <w:b/>
                <w:szCs w:val="20"/>
                <w:u w:val="single"/>
              </w:rPr>
              <w:t xml:space="preserve">WP2 </w:t>
            </w:r>
            <w:r w:rsidRPr="004F68C2">
              <w:rPr>
                <w:bCs/>
                <w:szCs w:val="20"/>
                <w:u w:val="single"/>
              </w:rPr>
              <w:t>Building and technologies modelling and digital twinning</w:t>
            </w:r>
          </w:p>
          <w:p w14:paraId="27B68654" w14:textId="77777777" w:rsidR="004F68C2" w:rsidRPr="004F68C2" w:rsidRDefault="004F68C2" w:rsidP="006C232B">
            <w:pPr>
              <w:pStyle w:val="ListParagraph"/>
              <w:numPr>
                <w:ilvl w:val="0"/>
                <w:numId w:val="13"/>
              </w:numPr>
              <w:spacing w:before="120" w:after="120"/>
              <w:jc w:val="left"/>
              <w:cnfStyle w:val="000000000000" w:firstRow="0" w:lastRow="0" w:firstColumn="0" w:lastColumn="0" w:oddVBand="0" w:evenVBand="0" w:oddHBand="0" w:evenHBand="0" w:firstRowFirstColumn="0" w:firstRowLastColumn="0" w:lastRowFirstColumn="0" w:lastRowLastColumn="0"/>
              <w:rPr>
                <w:bCs/>
                <w:szCs w:val="20"/>
              </w:rPr>
            </w:pPr>
            <w:r w:rsidRPr="004F68C2">
              <w:rPr>
                <w:bCs/>
                <w:szCs w:val="20"/>
              </w:rPr>
              <w:t>Task 2.4 Definition and technical modelling of passive and active solutions</w:t>
            </w:r>
          </w:p>
          <w:p w14:paraId="204C1CB5" w14:textId="77777777" w:rsidR="004F68C2" w:rsidRPr="004F68C2" w:rsidRDefault="004F68C2" w:rsidP="006C232B">
            <w:pPr>
              <w:pStyle w:val="ListParagraph"/>
              <w:numPr>
                <w:ilvl w:val="0"/>
                <w:numId w:val="13"/>
              </w:numPr>
              <w:spacing w:before="120" w:after="120"/>
              <w:jc w:val="left"/>
              <w:cnfStyle w:val="000000000000" w:firstRow="0" w:lastRow="0" w:firstColumn="0" w:lastColumn="0" w:oddVBand="0" w:evenVBand="0" w:oddHBand="0" w:evenHBand="0" w:firstRowFirstColumn="0" w:firstRowLastColumn="0" w:lastRowFirstColumn="0" w:lastRowLastColumn="0"/>
              <w:rPr>
                <w:bCs/>
                <w:szCs w:val="20"/>
              </w:rPr>
            </w:pPr>
            <w:r w:rsidRPr="004F68C2">
              <w:rPr>
                <w:bCs/>
                <w:szCs w:val="20"/>
              </w:rPr>
              <w:t>Task 2.5 Environmental and financial assessment of active and passive technologies</w:t>
            </w:r>
          </w:p>
          <w:p w14:paraId="22F61D94" w14:textId="77777777" w:rsidR="004F68C2" w:rsidRPr="004F68C2" w:rsidRDefault="004F68C2" w:rsidP="006C232B">
            <w:pPr>
              <w:pStyle w:val="ListParagraph"/>
              <w:numPr>
                <w:ilvl w:val="0"/>
                <w:numId w:val="13"/>
              </w:numPr>
              <w:spacing w:before="120" w:after="120"/>
              <w:jc w:val="left"/>
              <w:cnfStyle w:val="000000000000" w:firstRow="0" w:lastRow="0" w:firstColumn="0" w:lastColumn="0" w:oddVBand="0" w:evenVBand="0" w:oddHBand="0" w:evenHBand="0" w:firstRowFirstColumn="0" w:firstRowLastColumn="0" w:lastRowFirstColumn="0" w:lastRowLastColumn="0"/>
              <w:rPr>
                <w:bCs/>
                <w:color w:val="FFFFFF" w:themeColor="background1"/>
                <w:szCs w:val="20"/>
              </w:rPr>
            </w:pPr>
            <w:r w:rsidRPr="004F68C2">
              <w:rPr>
                <w:bCs/>
                <w:szCs w:val="20"/>
              </w:rPr>
              <w:t>Task 2.6 Development of multicriteria decision-making algorithms for the selection of best building interventions</w:t>
            </w:r>
          </w:p>
        </w:tc>
      </w:tr>
      <w:tr w:rsidR="004F68C2" w:rsidRPr="004F68C2" w14:paraId="59B0BC01" w14:textId="77777777" w:rsidTr="006C23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 w:type="pct"/>
            <w:shd w:val="clear" w:color="auto" w:fill="0487D9" w:themeFill="text2"/>
          </w:tcPr>
          <w:p w14:paraId="6FD306EA" w14:textId="77777777" w:rsidR="004F68C2" w:rsidRPr="004F68C2" w:rsidRDefault="004F68C2" w:rsidP="00125122">
            <w:pPr>
              <w:jc w:val="center"/>
              <w:rPr>
                <w:b w:val="0"/>
                <w:color w:val="FFFFFF" w:themeColor="background1"/>
                <w:szCs w:val="20"/>
              </w:rPr>
            </w:pPr>
            <w:r w:rsidRPr="004F68C2">
              <w:rPr>
                <w:color w:val="FFFFFF" w:themeColor="background1"/>
                <w:szCs w:val="20"/>
              </w:rPr>
              <w:t>10h00 – 10h30</w:t>
            </w:r>
          </w:p>
        </w:tc>
        <w:tc>
          <w:tcPr>
            <w:tcW w:w="4332" w:type="pct"/>
          </w:tcPr>
          <w:p w14:paraId="0DBD31E0" w14:textId="77777777" w:rsidR="004F68C2" w:rsidRPr="004F68C2" w:rsidRDefault="004F68C2" w:rsidP="006C232B">
            <w:pPr>
              <w:jc w:val="left"/>
              <w:cnfStyle w:val="000000010000" w:firstRow="0" w:lastRow="0" w:firstColumn="0" w:lastColumn="0" w:oddVBand="0" w:evenVBand="0" w:oddHBand="0" w:evenHBand="1" w:firstRowFirstColumn="0" w:firstRowLastColumn="0" w:lastRowFirstColumn="0" w:lastRowLastColumn="0"/>
              <w:rPr>
                <w:b/>
                <w:bCs/>
                <w:szCs w:val="20"/>
              </w:rPr>
            </w:pPr>
            <w:r w:rsidRPr="004F68C2">
              <w:rPr>
                <w:b/>
                <w:bCs/>
                <w:szCs w:val="20"/>
              </w:rPr>
              <w:t xml:space="preserve">TOPIC 4: </w:t>
            </w:r>
            <w:r w:rsidRPr="004F68C2">
              <w:rPr>
                <w:szCs w:val="20"/>
              </w:rPr>
              <w:t>Control and Optimization</w:t>
            </w:r>
            <w:r w:rsidRPr="004F68C2">
              <w:rPr>
                <w:b/>
                <w:bCs/>
                <w:szCs w:val="20"/>
              </w:rPr>
              <w:t xml:space="preserve"> (AUG)</w:t>
            </w:r>
          </w:p>
          <w:p w14:paraId="2E2F2363" w14:textId="77777777" w:rsidR="004F68C2" w:rsidRPr="004F68C2" w:rsidRDefault="004F68C2" w:rsidP="006C232B">
            <w:pPr>
              <w:jc w:val="left"/>
              <w:cnfStyle w:val="000000010000" w:firstRow="0" w:lastRow="0" w:firstColumn="0" w:lastColumn="0" w:oddVBand="0" w:evenVBand="0" w:oddHBand="0" w:evenHBand="1" w:firstRowFirstColumn="0" w:firstRowLastColumn="0" w:lastRowFirstColumn="0" w:lastRowLastColumn="0"/>
              <w:rPr>
                <w:bCs/>
                <w:szCs w:val="20"/>
                <w:u w:val="single"/>
              </w:rPr>
            </w:pPr>
            <w:r w:rsidRPr="004F68C2">
              <w:rPr>
                <w:b/>
                <w:szCs w:val="20"/>
                <w:u w:val="single"/>
              </w:rPr>
              <w:t xml:space="preserve">WP4 </w:t>
            </w:r>
            <w:r w:rsidRPr="004F68C2">
              <w:rPr>
                <w:bCs/>
                <w:szCs w:val="20"/>
                <w:u w:val="single"/>
              </w:rPr>
              <w:t>LEGOFIT smart management technologies and improved building performance</w:t>
            </w:r>
          </w:p>
          <w:p w14:paraId="616D4B9A" w14:textId="77777777" w:rsidR="004F68C2" w:rsidRPr="004F68C2" w:rsidRDefault="004F68C2" w:rsidP="006C232B">
            <w:pPr>
              <w:pStyle w:val="ListParagraph"/>
              <w:numPr>
                <w:ilvl w:val="0"/>
                <w:numId w:val="13"/>
              </w:numPr>
              <w:spacing w:before="120" w:after="120"/>
              <w:jc w:val="left"/>
              <w:cnfStyle w:val="000000010000" w:firstRow="0" w:lastRow="0" w:firstColumn="0" w:lastColumn="0" w:oddVBand="0" w:evenVBand="0" w:oddHBand="0" w:evenHBand="1" w:firstRowFirstColumn="0" w:firstRowLastColumn="0" w:lastRowFirstColumn="0" w:lastRowLastColumn="0"/>
              <w:rPr>
                <w:bCs/>
                <w:szCs w:val="20"/>
              </w:rPr>
            </w:pPr>
            <w:r w:rsidRPr="004F68C2">
              <w:rPr>
                <w:bCs/>
                <w:szCs w:val="20"/>
              </w:rPr>
              <w:t xml:space="preserve">Task 4.1 Multi-purpose forecasting for improved and predictive control and automatization </w:t>
            </w:r>
          </w:p>
          <w:p w14:paraId="38FA4D74" w14:textId="77777777" w:rsidR="004F68C2" w:rsidRPr="004F68C2" w:rsidRDefault="004F68C2" w:rsidP="006C232B">
            <w:pPr>
              <w:pStyle w:val="ListParagraph"/>
              <w:numPr>
                <w:ilvl w:val="0"/>
                <w:numId w:val="13"/>
              </w:numPr>
              <w:spacing w:before="120" w:after="120"/>
              <w:jc w:val="left"/>
              <w:cnfStyle w:val="000000010000" w:firstRow="0" w:lastRow="0" w:firstColumn="0" w:lastColumn="0" w:oddVBand="0" w:evenVBand="0" w:oddHBand="0" w:evenHBand="1" w:firstRowFirstColumn="0" w:firstRowLastColumn="0" w:lastRowFirstColumn="0" w:lastRowLastColumn="0"/>
              <w:rPr>
                <w:bCs/>
                <w:szCs w:val="20"/>
              </w:rPr>
            </w:pPr>
            <w:r w:rsidRPr="004F68C2">
              <w:rPr>
                <w:bCs/>
                <w:szCs w:val="20"/>
              </w:rPr>
              <w:t xml:space="preserve">Task 4.2 Smart management technologies integration - Building Management System </w:t>
            </w:r>
          </w:p>
          <w:p w14:paraId="757A344D" w14:textId="77777777" w:rsidR="004F68C2" w:rsidRPr="004F68C2" w:rsidRDefault="004F68C2" w:rsidP="006C232B">
            <w:pPr>
              <w:pStyle w:val="ListParagraph"/>
              <w:numPr>
                <w:ilvl w:val="0"/>
                <w:numId w:val="13"/>
              </w:numPr>
              <w:spacing w:before="120" w:after="120"/>
              <w:jc w:val="left"/>
              <w:cnfStyle w:val="000000010000" w:firstRow="0" w:lastRow="0" w:firstColumn="0" w:lastColumn="0" w:oddVBand="0" w:evenVBand="0" w:oddHBand="0" w:evenHBand="1" w:firstRowFirstColumn="0" w:firstRowLastColumn="0" w:lastRowFirstColumn="0" w:lastRowLastColumn="0"/>
              <w:rPr>
                <w:bCs/>
                <w:szCs w:val="20"/>
              </w:rPr>
            </w:pPr>
            <w:r w:rsidRPr="004F68C2">
              <w:rPr>
                <w:bCs/>
                <w:szCs w:val="20"/>
              </w:rPr>
              <w:t>Task 4.3 - System-level optimal strategy to deploy and manage LEGOFIT services</w:t>
            </w:r>
          </w:p>
          <w:p w14:paraId="6C357404" w14:textId="77777777" w:rsidR="004F68C2" w:rsidRPr="004F68C2" w:rsidRDefault="004F68C2" w:rsidP="006C232B">
            <w:pPr>
              <w:pStyle w:val="ListParagraph"/>
              <w:numPr>
                <w:ilvl w:val="0"/>
                <w:numId w:val="13"/>
              </w:numPr>
              <w:spacing w:before="120" w:after="120"/>
              <w:jc w:val="left"/>
              <w:cnfStyle w:val="000000010000" w:firstRow="0" w:lastRow="0" w:firstColumn="0" w:lastColumn="0" w:oddVBand="0" w:evenVBand="0" w:oddHBand="0" w:evenHBand="1" w:firstRowFirstColumn="0" w:firstRowLastColumn="0" w:lastRowFirstColumn="0" w:lastRowLastColumn="0"/>
              <w:rPr>
                <w:bCs/>
                <w:szCs w:val="20"/>
              </w:rPr>
            </w:pPr>
            <w:r w:rsidRPr="004F68C2">
              <w:rPr>
                <w:bCs/>
                <w:szCs w:val="20"/>
              </w:rPr>
              <w:t>Task 4.4 Communication protocols and data model for the integration of services in the LEGOFIT platform</w:t>
            </w:r>
          </w:p>
        </w:tc>
      </w:tr>
      <w:tr w:rsidR="004F68C2" w:rsidRPr="004F68C2" w14:paraId="0724F056" w14:textId="77777777" w:rsidTr="006C232B">
        <w:tc>
          <w:tcPr>
            <w:cnfStyle w:val="001000000000" w:firstRow="0" w:lastRow="0" w:firstColumn="1" w:lastColumn="0" w:oddVBand="0" w:evenVBand="0" w:oddHBand="0" w:evenHBand="0" w:firstRowFirstColumn="0" w:firstRowLastColumn="0" w:lastRowFirstColumn="0" w:lastRowLastColumn="0"/>
            <w:tcW w:w="668" w:type="pct"/>
            <w:shd w:val="clear" w:color="auto" w:fill="0487D9" w:themeFill="text2"/>
          </w:tcPr>
          <w:p w14:paraId="6C296A9F" w14:textId="77777777" w:rsidR="004F68C2" w:rsidRPr="004F68C2" w:rsidRDefault="004F68C2" w:rsidP="00125122">
            <w:pPr>
              <w:jc w:val="center"/>
              <w:rPr>
                <w:b w:val="0"/>
                <w:color w:val="FFFFFF" w:themeColor="background1"/>
                <w:szCs w:val="20"/>
              </w:rPr>
            </w:pPr>
            <w:r w:rsidRPr="004F68C2">
              <w:rPr>
                <w:color w:val="FFFFFF" w:themeColor="background1"/>
                <w:szCs w:val="20"/>
              </w:rPr>
              <w:t>10h30 – 11h00</w:t>
            </w:r>
          </w:p>
        </w:tc>
        <w:tc>
          <w:tcPr>
            <w:tcW w:w="4332" w:type="pct"/>
          </w:tcPr>
          <w:p w14:paraId="0BEC440F" w14:textId="6E27529D" w:rsidR="004F68C2" w:rsidRPr="004F68C2" w:rsidRDefault="004F68C2" w:rsidP="006C232B">
            <w:pPr>
              <w:jc w:val="left"/>
              <w:cnfStyle w:val="000000000000" w:firstRow="0" w:lastRow="0" w:firstColumn="0" w:lastColumn="0" w:oddVBand="0" w:evenVBand="0" w:oddHBand="0" w:evenHBand="0" w:firstRowFirstColumn="0" w:firstRowLastColumn="0" w:lastRowFirstColumn="0" w:lastRowLastColumn="0"/>
              <w:rPr>
                <w:szCs w:val="20"/>
              </w:rPr>
            </w:pPr>
            <w:r w:rsidRPr="004F68C2">
              <w:rPr>
                <w:b/>
                <w:bCs/>
                <w:szCs w:val="20"/>
              </w:rPr>
              <w:t>TOPIC 7</w:t>
            </w:r>
            <w:r w:rsidRPr="004F68C2">
              <w:rPr>
                <w:szCs w:val="20"/>
              </w:rPr>
              <w:t xml:space="preserve">: LEGOFIT Platform Use in Pilots </w:t>
            </w:r>
            <w:r w:rsidRPr="004F68C2">
              <w:rPr>
                <w:b/>
                <w:bCs/>
                <w:szCs w:val="20"/>
              </w:rPr>
              <w:t>(ABUD)</w:t>
            </w:r>
          </w:p>
          <w:p w14:paraId="01FBB551" w14:textId="77777777" w:rsidR="004F68C2" w:rsidRPr="004F68C2" w:rsidRDefault="004F68C2" w:rsidP="006C232B">
            <w:pPr>
              <w:jc w:val="left"/>
              <w:cnfStyle w:val="000000000000" w:firstRow="0" w:lastRow="0" w:firstColumn="0" w:lastColumn="0" w:oddVBand="0" w:evenVBand="0" w:oddHBand="0" w:evenHBand="0" w:firstRowFirstColumn="0" w:firstRowLastColumn="0" w:lastRowFirstColumn="0" w:lastRowLastColumn="0"/>
              <w:rPr>
                <w:bCs/>
                <w:szCs w:val="20"/>
                <w:u w:val="single"/>
              </w:rPr>
            </w:pPr>
            <w:r w:rsidRPr="004F68C2">
              <w:rPr>
                <w:b/>
                <w:szCs w:val="20"/>
                <w:u w:val="single"/>
              </w:rPr>
              <w:t>WP5</w:t>
            </w:r>
            <w:r w:rsidRPr="004F68C2">
              <w:rPr>
                <w:bCs/>
                <w:szCs w:val="20"/>
                <w:u w:val="single"/>
              </w:rPr>
              <w:t xml:space="preserve"> Implementation, monitoring and validation in the pilot sites</w:t>
            </w:r>
          </w:p>
          <w:p w14:paraId="30678AF1" w14:textId="77777777" w:rsidR="004F68C2" w:rsidRPr="004F68C2" w:rsidRDefault="004F68C2" w:rsidP="006C232B">
            <w:pPr>
              <w:pStyle w:val="ListParagraph"/>
              <w:numPr>
                <w:ilvl w:val="0"/>
                <w:numId w:val="13"/>
              </w:numPr>
              <w:spacing w:before="120" w:after="120"/>
              <w:jc w:val="left"/>
              <w:cnfStyle w:val="000000000000" w:firstRow="0" w:lastRow="0" w:firstColumn="0" w:lastColumn="0" w:oddVBand="0" w:evenVBand="0" w:oddHBand="0" w:evenHBand="0" w:firstRowFirstColumn="0" w:firstRowLastColumn="0" w:lastRowFirstColumn="0" w:lastRowLastColumn="0"/>
              <w:rPr>
                <w:bCs/>
                <w:szCs w:val="20"/>
              </w:rPr>
            </w:pPr>
            <w:r w:rsidRPr="004F68C2">
              <w:rPr>
                <w:bCs/>
                <w:szCs w:val="20"/>
              </w:rPr>
              <w:t>Task 5.1 LEGOFIT design process implementation and improvement over time</w:t>
            </w:r>
          </w:p>
          <w:p w14:paraId="0F4A00F8" w14:textId="77777777" w:rsidR="004F68C2" w:rsidRPr="004F68C2" w:rsidRDefault="004F68C2" w:rsidP="006C232B">
            <w:pPr>
              <w:pStyle w:val="ListParagraph"/>
              <w:numPr>
                <w:ilvl w:val="0"/>
                <w:numId w:val="13"/>
              </w:numPr>
              <w:spacing w:before="120" w:after="120"/>
              <w:jc w:val="left"/>
              <w:cnfStyle w:val="000000000000" w:firstRow="0" w:lastRow="0" w:firstColumn="0" w:lastColumn="0" w:oddVBand="0" w:evenVBand="0" w:oddHBand="0" w:evenHBand="0" w:firstRowFirstColumn="0" w:firstRowLastColumn="0" w:lastRowFirstColumn="0" w:lastRowLastColumn="0"/>
              <w:rPr>
                <w:bCs/>
                <w:szCs w:val="20"/>
              </w:rPr>
            </w:pPr>
            <w:r w:rsidRPr="004F68C2">
              <w:rPr>
                <w:bCs/>
                <w:szCs w:val="20"/>
              </w:rPr>
              <w:t>Task 5.2 LEGOFIT platform use in demonstration sites and support on measuring (as-built) building performance</w:t>
            </w:r>
          </w:p>
          <w:p w14:paraId="2513E42A" w14:textId="77777777" w:rsidR="004F68C2" w:rsidRPr="004F68C2" w:rsidRDefault="004F68C2" w:rsidP="006C232B">
            <w:pPr>
              <w:pStyle w:val="ListParagraph"/>
              <w:numPr>
                <w:ilvl w:val="0"/>
                <w:numId w:val="13"/>
              </w:numPr>
              <w:spacing w:before="120" w:after="120"/>
              <w:jc w:val="left"/>
              <w:cnfStyle w:val="000000000000" w:firstRow="0" w:lastRow="0" w:firstColumn="0" w:lastColumn="0" w:oddVBand="0" w:evenVBand="0" w:oddHBand="0" w:evenHBand="0" w:firstRowFirstColumn="0" w:firstRowLastColumn="0" w:lastRowFirstColumn="0" w:lastRowLastColumn="0"/>
              <w:rPr>
                <w:b/>
                <w:bCs/>
                <w:szCs w:val="20"/>
              </w:rPr>
            </w:pPr>
            <w:r w:rsidRPr="004F68C2">
              <w:rPr>
                <w:bCs/>
                <w:szCs w:val="20"/>
              </w:rPr>
              <w:t>Task 5.4 Evaluation of LEGOFIT design process</w:t>
            </w:r>
          </w:p>
        </w:tc>
      </w:tr>
    </w:tbl>
    <w:p w14:paraId="759944DF" w14:textId="77777777" w:rsidR="00E87DA8" w:rsidRPr="00E87DA8" w:rsidRDefault="00E87DA8" w:rsidP="00E87DA8">
      <w:pPr>
        <w:spacing w:after="0"/>
        <w:rPr>
          <w:sz w:val="2"/>
          <w:szCs w:val="2"/>
        </w:rPr>
      </w:pPr>
    </w:p>
    <w:tbl>
      <w:tblPr>
        <w:tblStyle w:val="legofit"/>
        <w:tblW w:w="5000" w:type="pct"/>
        <w:tblLook w:val="04A0" w:firstRow="1" w:lastRow="0" w:firstColumn="1" w:lastColumn="0" w:noHBand="0" w:noVBand="1"/>
      </w:tblPr>
      <w:tblGrid>
        <w:gridCol w:w="1730"/>
        <w:gridCol w:w="11220"/>
      </w:tblGrid>
      <w:tr w:rsidR="004F68C2" w:rsidRPr="004F68C2" w14:paraId="55DA4CEF" w14:textId="77777777" w:rsidTr="006C23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 w:type="pct"/>
            <w:shd w:val="clear" w:color="auto" w:fill="0487D9" w:themeFill="text2"/>
          </w:tcPr>
          <w:p w14:paraId="2E3C314C" w14:textId="77777777" w:rsidR="004F68C2" w:rsidRPr="004F68C2" w:rsidRDefault="004F68C2" w:rsidP="00125122">
            <w:pPr>
              <w:rPr>
                <w:b w:val="0"/>
                <w:szCs w:val="20"/>
              </w:rPr>
            </w:pPr>
            <w:r w:rsidRPr="004F68C2">
              <w:rPr>
                <w:szCs w:val="20"/>
              </w:rPr>
              <w:t>11h00 – 11h30</w:t>
            </w:r>
          </w:p>
        </w:tc>
        <w:tc>
          <w:tcPr>
            <w:tcW w:w="4332" w:type="pct"/>
            <w:shd w:val="clear" w:color="auto" w:fill="0487D9" w:themeFill="text2"/>
          </w:tcPr>
          <w:p w14:paraId="563BF95D" w14:textId="77777777" w:rsidR="004F68C2" w:rsidRPr="004F68C2" w:rsidRDefault="004F68C2" w:rsidP="006C232B">
            <w:pPr>
              <w:cnfStyle w:val="100000000000" w:firstRow="1" w:lastRow="0" w:firstColumn="0" w:lastColumn="0" w:oddVBand="0" w:evenVBand="0" w:oddHBand="0" w:evenHBand="0" w:firstRowFirstColumn="0" w:firstRowLastColumn="0" w:lastRowFirstColumn="0" w:lastRowLastColumn="0"/>
              <w:rPr>
                <w:b w:val="0"/>
                <w:szCs w:val="20"/>
              </w:rPr>
            </w:pPr>
            <w:r w:rsidRPr="004F68C2">
              <w:rPr>
                <w:szCs w:val="20"/>
              </w:rPr>
              <w:t>Coffee break</w:t>
            </w:r>
          </w:p>
        </w:tc>
      </w:tr>
    </w:tbl>
    <w:p w14:paraId="2B2CA933" w14:textId="77777777" w:rsidR="003E4483" w:rsidRPr="003E4483" w:rsidRDefault="003E4483" w:rsidP="003E4483">
      <w:pPr>
        <w:spacing w:after="0"/>
        <w:rPr>
          <w:sz w:val="2"/>
          <w:szCs w:val="2"/>
        </w:rPr>
      </w:pPr>
    </w:p>
    <w:tbl>
      <w:tblPr>
        <w:tblStyle w:val="legofit"/>
        <w:tblW w:w="5000" w:type="pct"/>
        <w:tblLook w:val="04A0" w:firstRow="1" w:lastRow="0" w:firstColumn="1" w:lastColumn="0" w:noHBand="0" w:noVBand="1"/>
      </w:tblPr>
      <w:tblGrid>
        <w:gridCol w:w="1730"/>
        <w:gridCol w:w="11220"/>
      </w:tblGrid>
      <w:tr w:rsidR="004F68C2" w:rsidRPr="004F68C2" w14:paraId="2CE6ED44" w14:textId="77777777" w:rsidTr="001D38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 w:type="pct"/>
            <w:shd w:val="clear" w:color="auto" w:fill="0487D9" w:themeFill="text2"/>
          </w:tcPr>
          <w:p w14:paraId="32C65919" w14:textId="77777777" w:rsidR="004F68C2" w:rsidRPr="004F68C2" w:rsidRDefault="004F68C2" w:rsidP="00125122">
            <w:pPr>
              <w:rPr>
                <w:b w:val="0"/>
                <w:szCs w:val="20"/>
              </w:rPr>
            </w:pPr>
            <w:r w:rsidRPr="004F68C2">
              <w:rPr>
                <w:szCs w:val="20"/>
              </w:rPr>
              <w:t>11h30 – 12h00</w:t>
            </w:r>
          </w:p>
        </w:tc>
        <w:tc>
          <w:tcPr>
            <w:tcW w:w="4332" w:type="pct"/>
            <w:vMerge w:val="restart"/>
            <w:shd w:val="clear" w:color="auto" w:fill="FDD997" w:themeFill="accent1" w:themeFillTint="66"/>
          </w:tcPr>
          <w:p w14:paraId="7E54D99D" w14:textId="77777777" w:rsidR="004F68C2" w:rsidRPr="003E4483" w:rsidRDefault="004F68C2" w:rsidP="006C232B">
            <w:pPr>
              <w:jc w:val="left"/>
              <w:cnfStyle w:val="100000000000" w:firstRow="1" w:lastRow="0" w:firstColumn="0" w:lastColumn="0" w:oddVBand="0" w:evenVBand="0" w:oddHBand="0" w:evenHBand="0" w:firstRowFirstColumn="0" w:firstRowLastColumn="0" w:lastRowFirstColumn="0" w:lastRowLastColumn="0"/>
              <w:rPr>
                <w:b w:val="0"/>
                <w:bCs/>
                <w:color w:val="auto"/>
                <w:szCs w:val="20"/>
              </w:rPr>
            </w:pPr>
            <w:r w:rsidRPr="003E4483">
              <w:rPr>
                <w:bCs/>
                <w:color w:val="auto"/>
                <w:szCs w:val="20"/>
              </w:rPr>
              <w:t>WS 2: LEGOFIT Decision-Making Platform: 5 pilots &amp; Energy Positive Homes (LIST + METU + CER)</w:t>
            </w:r>
          </w:p>
          <w:p w14:paraId="182D4B75" w14:textId="77777777" w:rsidR="004F68C2" w:rsidRPr="003E4483" w:rsidRDefault="004F68C2" w:rsidP="006C232B">
            <w:pPr>
              <w:pStyle w:val="ListParagraph"/>
              <w:numPr>
                <w:ilvl w:val="0"/>
                <w:numId w:val="13"/>
              </w:numPr>
              <w:spacing w:before="120" w:after="120"/>
              <w:jc w:val="left"/>
              <w:cnfStyle w:val="100000000000" w:firstRow="1" w:lastRow="0" w:firstColumn="0" w:lastColumn="0" w:oddVBand="0" w:evenVBand="0" w:oddHBand="0" w:evenHBand="0" w:firstRowFirstColumn="0" w:firstRowLastColumn="0" w:lastRowFirstColumn="0" w:lastRowLastColumn="0"/>
              <w:rPr>
                <w:bCs/>
                <w:color w:val="auto"/>
                <w:szCs w:val="20"/>
              </w:rPr>
            </w:pPr>
            <w:r w:rsidRPr="003E4483">
              <w:rPr>
                <w:bCs/>
                <w:color w:val="auto"/>
                <w:szCs w:val="20"/>
              </w:rPr>
              <w:t xml:space="preserve">All pilots identify their PED Boundaries </w:t>
            </w:r>
          </w:p>
          <w:p w14:paraId="1CB47EE1" w14:textId="77777777" w:rsidR="004F68C2" w:rsidRPr="003E4483" w:rsidRDefault="004F68C2" w:rsidP="006C232B">
            <w:pPr>
              <w:pStyle w:val="ListParagraph"/>
              <w:numPr>
                <w:ilvl w:val="0"/>
                <w:numId w:val="13"/>
              </w:numPr>
              <w:spacing w:before="120" w:after="120"/>
              <w:jc w:val="left"/>
              <w:cnfStyle w:val="100000000000" w:firstRow="1" w:lastRow="0" w:firstColumn="0" w:lastColumn="0" w:oddVBand="0" w:evenVBand="0" w:oddHBand="0" w:evenHBand="0" w:firstRowFirstColumn="0" w:firstRowLastColumn="0" w:lastRowFirstColumn="0" w:lastRowLastColumn="0"/>
              <w:rPr>
                <w:bCs/>
                <w:color w:val="auto"/>
                <w:szCs w:val="20"/>
              </w:rPr>
            </w:pPr>
            <w:r w:rsidRPr="003E4483">
              <w:rPr>
                <w:bCs/>
                <w:color w:val="auto"/>
                <w:szCs w:val="20"/>
              </w:rPr>
              <w:t>Technology Selections in PED Boundaries</w:t>
            </w:r>
          </w:p>
          <w:p w14:paraId="53743A21" w14:textId="77777777" w:rsidR="004F68C2" w:rsidRPr="003E4483" w:rsidRDefault="004F68C2" w:rsidP="006C232B">
            <w:pPr>
              <w:pStyle w:val="ListParagraph"/>
              <w:numPr>
                <w:ilvl w:val="0"/>
                <w:numId w:val="13"/>
              </w:numPr>
              <w:spacing w:before="120" w:after="120"/>
              <w:jc w:val="left"/>
              <w:cnfStyle w:val="100000000000" w:firstRow="1" w:lastRow="0" w:firstColumn="0" w:lastColumn="0" w:oddVBand="0" w:evenVBand="0" w:oddHBand="0" w:evenHBand="0" w:firstRowFirstColumn="0" w:firstRowLastColumn="0" w:lastRowFirstColumn="0" w:lastRowLastColumn="0"/>
              <w:rPr>
                <w:b w:val="0"/>
                <w:color w:val="auto"/>
                <w:szCs w:val="20"/>
              </w:rPr>
            </w:pPr>
            <w:r w:rsidRPr="003E4483">
              <w:rPr>
                <w:bCs/>
                <w:color w:val="auto"/>
                <w:szCs w:val="20"/>
              </w:rPr>
              <w:t>Re(design) of PED by the help of LEGOFIT Platform (approach)</w:t>
            </w:r>
          </w:p>
        </w:tc>
      </w:tr>
      <w:tr w:rsidR="004F68C2" w:rsidRPr="004F68C2" w14:paraId="0121BA84" w14:textId="77777777" w:rsidTr="001D3887">
        <w:tc>
          <w:tcPr>
            <w:cnfStyle w:val="001000000000" w:firstRow="0" w:lastRow="0" w:firstColumn="1" w:lastColumn="0" w:oddVBand="0" w:evenVBand="0" w:oddHBand="0" w:evenHBand="0" w:firstRowFirstColumn="0" w:firstRowLastColumn="0" w:lastRowFirstColumn="0" w:lastRowLastColumn="0"/>
            <w:tcW w:w="668" w:type="pct"/>
            <w:shd w:val="clear" w:color="auto" w:fill="0487D9" w:themeFill="text2"/>
          </w:tcPr>
          <w:p w14:paraId="3229050C" w14:textId="77777777" w:rsidR="004F68C2" w:rsidRPr="004F68C2" w:rsidRDefault="004F68C2" w:rsidP="00125122">
            <w:pPr>
              <w:jc w:val="center"/>
              <w:rPr>
                <w:b w:val="0"/>
                <w:color w:val="FFFFFF" w:themeColor="background1"/>
                <w:szCs w:val="20"/>
              </w:rPr>
            </w:pPr>
            <w:r w:rsidRPr="004F68C2">
              <w:rPr>
                <w:color w:val="FFFFFF" w:themeColor="background1"/>
                <w:szCs w:val="20"/>
              </w:rPr>
              <w:t>12h00 – 12h30</w:t>
            </w:r>
          </w:p>
        </w:tc>
        <w:tc>
          <w:tcPr>
            <w:tcW w:w="4332" w:type="pct"/>
            <w:vMerge/>
            <w:shd w:val="clear" w:color="auto" w:fill="FDD997" w:themeFill="accent1" w:themeFillTint="66"/>
          </w:tcPr>
          <w:p w14:paraId="6AB371CD" w14:textId="77777777" w:rsidR="004F68C2" w:rsidRPr="004F68C2" w:rsidRDefault="004F68C2" w:rsidP="006C232B">
            <w:pPr>
              <w:pStyle w:val="ListParagraph"/>
              <w:numPr>
                <w:ilvl w:val="0"/>
                <w:numId w:val="16"/>
              </w:numPr>
              <w:spacing w:before="120" w:after="120"/>
              <w:jc w:val="left"/>
              <w:cnfStyle w:val="000000000000" w:firstRow="0" w:lastRow="0" w:firstColumn="0" w:lastColumn="0" w:oddVBand="0" w:evenVBand="0" w:oddHBand="0" w:evenHBand="0" w:firstRowFirstColumn="0" w:firstRowLastColumn="0" w:lastRowFirstColumn="0" w:lastRowLastColumn="0"/>
              <w:rPr>
                <w:b/>
                <w:szCs w:val="20"/>
              </w:rPr>
            </w:pPr>
          </w:p>
        </w:tc>
      </w:tr>
    </w:tbl>
    <w:p w14:paraId="710275B0" w14:textId="77777777" w:rsidR="00E87DA8" w:rsidRPr="00E87DA8" w:rsidRDefault="00E87DA8" w:rsidP="00E87DA8">
      <w:pPr>
        <w:spacing w:after="0"/>
        <w:rPr>
          <w:sz w:val="2"/>
          <w:szCs w:val="2"/>
        </w:rPr>
      </w:pPr>
    </w:p>
    <w:tbl>
      <w:tblPr>
        <w:tblStyle w:val="legofit"/>
        <w:tblW w:w="5000" w:type="pct"/>
        <w:tblLook w:val="04A0" w:firstRow="1" w:lastRow="0" w:firstColumn="1" w:lastColumn="0" w:noHBand="0" w:noVBand="1"/>
      </w:tblPr>
      <w:tblGrid>
        <w:gridCol w:w="1730"/>
        <w:gridCol w:w="11220"/>
      </w:tblGrid>
      <w:tr w:rsidR="004F68C2" w:rsidRPr="004F68C2" w14:paraId="0DAB0024" w14:textId="77777777" w:rsidTr="006C23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 w:type="pct"/>
            <w:shd w:val="clear" w:color="auto" w:fill="0487D9" w:themeFill="text2"/>
          </w:tcPr>
          <w:p w14:paraId="5660D8FF" w14:textId="77777777" w:rsidR="004F68C2" w:rsidRPr="004F68C2" w:rsidRDefault="004F68C2" w:rsidP="00125122">
            <w:pPr>
              <w:rPr>
                <w:szCs w:val="20"/>
              </w:rPr>
            </w:pPr>
            <w:r w:rsidRPr="004F68C2">
              <w:rPr>
                <w:szCs w:val="20"/>
              </w:rPr>
              <w:t>12h30 – 13h30</w:t>
            </w:r>
          </w:p>
        </w:tc>
        <w:tc>
          <w:tcPr>
            <w:tcW w:w="4332" w:type="pct"/>
            <w:shd w:val="clear" w:color="auto" w:fill="0487D9" w:themeFill="text2"/>
          </w:tcPr>
          <w:p w14:paraId="5C719D43" w14:textId="77777777" w:rsidR="004F68C2" w:rsidRPr="004F68C2" w:rsidRDefault="004F68C2" w:rsidP="006C232B">
            <w:pPr>
              <w:cnfStyle w:val="100000000000" w:firstRow="1" w:lastRow="0" w:firstColumn="0" w:lastColumn="0" w:oddVBand="0" w:evenVBand="0" w:oddHBand="0" w:evenHBand="0" w:firstRowFirstColumn="0" w:firstRowLastColumn="0" w:lastRowFirstColumn="0" w:lastRowLastColumn="0"/>
              <w:rPr>
                <w:szCs w:val="20"/>
              </w:rPr>
            </w:pPr>
            <w:r w:rsidRPr="004F68C2">
              <w:rPr>
                <w:szCs w:val="20"/>
              </w:rPr>
              <w:t>Lunch break</w:t>
            </w:r>
          </w:p>
        </w:tc>
      </w:tr>
    </w:tbl>
    <w:p w14:paraId="76448B84" w14:textId="77777777" w:rsidR="003E4483" w:rsidRPr="003E4483" w:rsidRDefault="003E4483" w:rsidP="003E4483">
      <w:pPr>
        <w:spacing w:after="0"/>
        <w:rPr>
          <w:sz w:val="2"/>
          <w:szCs w:val="2"/>
        </w:rPr>
      </w:pPr>
    </w:p>
    <w:tbl>
      <w:tblPr>
        <w:tblStyle w:val="legofit"/>
        <w:tblW w:w="5000" w:type="pct"/>
        <w:tblLook w:val="04A0" w:firstRow="1" w:lastRow="0" w:firstColumn="1" w:lastColumn="0" w:noHBand="0" w:noVBand="1"/>
      </w:tblPr>
      <w:tblGrid>
        <w:gridCol w:w="1730"/>
        <w:gridCol w:w="11220"/>
      </w:tblGrid>
      <w:tr w:rsidR="004F68C2" w:rsidRPr="004F68C2" w14:paraId="0F46E899" w14:textId="77777777" w:rsidTr="003E44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 w:type="pct"/>
            <w:shd w:val="clear" w:color="auto" w:fill="0487D9" w:themeFill="text2"/>
          </w:tcPr>
          <w:p w14:paraId="74310EA9" w14:textId="77777777" w:rsidR="004F68C2" w:rsidRPr="004F68C2" w:rsidRDefault="004F68C2" w:rsidP="00125122">
            <w:pPr>
              <w:rPr>
                <w:b w:val="0"/>
                <w:szCs w:val="20"/>
              </w:rPr>
            </w:pPr>
            <w:r w:rsidRPr="004F68C2">
              <w:rPr>
                <w:szCs w:val="20"/>
              </w:rPr>
              <w:t>13h30 – 14h00</w:t>
            </w:r>
          </w:p>
        </w:tc>
        <w:tc>
          <w:tcPr>
            <w:tcW w:w="4332" w:type="pct"/>
            <w:shd w:val="clear" w:color="auto" w:fill="F2F2F2" w:themeFill="background1" w:themeFillShade="F2"/>
          </w:tcPr>
          <w:p w14:paraId="190C6255" w14:textId="77777777" w:rsidR="004F68C2" w:rsidRPr="003E4483" w:rsidRDefault="004F68C2" w:rsidP="006C232B">
            <w:pPr>
              <w:jc w:val="left"/>
              <w:cnfStyle w:val="100000000000" w:firstRow="1" w:lastRow="0" w:firstColumn="0" w:lastColumn="0" w:oddVBand="0" w:evenVBand="0" w:oddHBand="0" w:evenHBand="0" w:firstRowFirstColumn="0" w:firstRowLastColumn="0" w:lastRowFirstColumn="0" w:lastRowLastColumn="0"/>
              <w:rPr>
                <w:b w:val="0"/>
                <w:bCs/>
                <w:color w:val="auto"/>
                <w:szCs w:val="20"/>
              </w:rPr>
            </w:pPr>
            <w:r w:rsidRPr="003E4483">
              <w:rPr>
                <w:bCs/>
                <w:color w:val="auto"/>
                <w:szCs w:val="20"/>
              </w:rPr>
              <w:t>TOPIC 6:</w:t>
            </w:r>
            <w:r w:rsidRPr="003E4483">
              <w:rPr>
                <w:color w:val="auto"/>
                <w:szCs w:val="20"/>
              </w:rPr>
              <w:t xml:space="preserve"> </w:t>
            </w:r>
            <w:r w:rsidRPr="00FE466D">
              <w:rPr>
                <w:b w:val="0"/>
                <w:bCs/>
                <w:color w:val="auto"/>
                <w:szCs w:val="20"/>
              </w:rPr>
              <w:t>Economic and Social Models</w:t>
            </w:r>
            <w:r w:rsidRPr="003E4483">
              <w:rPr>
                <w:color w:val="auto"/>
                <w:szCs w:val="20"/>
              </w:rPr>
              <w:t xml:space="preserve"> </w:t>
            </w:r>
            <w:r w:rsidRPr="003E4483">
              <w:rPr>
                <w:bCs/>
                <w:color w:val="auto"/>
                <w:szCs w:val="20"/>
              </w:rPr>
              <w:t>(E2C)</w:t>
            </w:r>
          </w:p>
          <w:p w14:paraId="0B2510F4" w14:textId="77777777" w:rsidR="004F68C2" w:rsidRPr="003E4483" w:rsidRDefault="004F68C2" w:rsidP="006C232B">
            <w:pPr>
              <w:jc w:val="left"/>
              <w:cnfStyle w:val="100000000000" w:firstRow="1" w:lastRow="0" w:firstColumn="0" w:lastColumn="0" w:oddVBand="0" w:evenVBand="0" w:oddHBand="0" w:evenHBand="0" w:firstRowFirstColumn="0" w:firstRowLastColumn="0" w:lastRowFirstColumn="0" w:lastRowLastColumn="0"/>
              <w:rPr>
                <w:bCs/>
                <w:color w:val="auto"/>
                <w:szCs w:val="20"/>
                <w:u w:val="single"/>
              </w:rPr>
            </w:pPr>
            <w:r w:rsidRPr="003E4483">
              <w:rPr>
                <w:color w:val="auto"/>
                <w:szCs w:val="20"/>
                <w:u w:val="single"/>
              </w:rPr>
              <w:t>WP1</w:t>
            </w:r>
            <w:r w:rsidRPr="003E4483">
              <w:rPr>
                <w:bCs/>
                <w:color w:val="auto"/>
                <w:szCs w:val="20"/>
                <w:u w:val="single"/>
              </w:rPr>
              <w:t xml:space="preserve"> </w:t>
            </w:r>
            <w:r w:rsidRPr="003E4483">
              <w:rPr>
                <w:b w:val="0"/>
                <w:color w:val="auto"/>
                <w:szCs w:val="20"/>
                <w:u w:val="single"/>
              </w:rPr>
              <w:t xml:space="preserve">LEGOFIT framework, drivers, assumption and potentials + </w:t>
            </w:r>
            <w:r w:rsidRPr="003E4483">
              <w:rPr>
                <w:color w:val="auto"/>
                <w:szCs w:val="20"/>
                <w:u w:val="single"/>
              </w:rPr>
              <w:t>WP3</w:t>
            </w:r>
            <w:r w:rsidRPr="003E4483">
              <w:rPr>
                <w:bCs/>
                <w:color w:val="auto"/>
                <w:szCs w:val="20"/>
                <w:u w:val="single"/>
              </w:rPr>
              <w:t xml:space="preserve"> </w:t>
            </w:r>
            <w:r w:rsidRPr="003E4483">
              <w:rPr>
                <w:b w:val="0"/>
                <w:color w:val="auto"/>
                <w:szCs w:val="20"/>
                <w:u w:val="single"/>
              </w:rPr>
              <w:t>BIM-based open solutions for energy positive houses +</w:t>
            </w:r>
            <w:r w:rsidRPr="003E4483">
              <w:rPr>
                <w:bCs/>
                <w:color w:val="auto"/>
                <w:szCs w:val="20"/>
                <w:u w:val="single"/>
              </w:rPr>
              <w:t xml:space="preserve"> </w:t>
            </w:r>
            <w:r w:rsidRPr="003E4483">
              <w:rPr>
                <w:color w:val="auto"/>
                <w:szCs w:val="20"/>
                <w:u w:val="single"/>
              </w:rPr>
              <w:t>WP5</w:t>
            </w:r>
            <w:r w:rsidRPr="003E4483">
              <w:rPr>
                <w:bCs/>
                <w:color w:val="auto"/>
                <w:szCs w:val="20"/>
                <w:u w:val="single"/>
              </w:rPr>
              <w:t xml:space="preserve"> </w:t>
            </w:r>
            <w:r w:rsidRPr="003E4483">
              <w:rPr>
                <w:b w:val="0"/>
                <w:color w:val="auto"/>
                <w:szCs w:val="20"/>
                <w:u w:val="single"/>
              </w:rPr>
              <w:t>Implementation, monitoring and validation in the pilot sites</w:t>
            </w:r>
          </w:p>
          <w:p w14:paraId="28080B5A" w14:textId="77777777" w:rsidR="004F68C2" w:rsidRPr="003E4483" w:rsidRDefault="004F68C2" w:rsidP="006C232B">
            <w:pPr>
              <w:pStyle w:val="ListParagraph"/>
              <w:numPr>
                <w:ilvl w:val="0"/>
                <w:numId w:val="13"/>
              </w:numPr>
              <w:spacing w:before="120" w:after="120"/>
              <w:jc w:val="left"/>
              <w:cnfStyle w:val="100000000000" w:firstRow="1" w:lastRow="0" w:firstColumn="0" w:lastColumn="0" w:oddVBand="0" w:evenVBand="0" w:oddHBand="0" w:evenHBand="0" w:firstRowFirstColumn="0" w:firstRowLastColumn="0" w:lastRowFirstColumn="0" w:lastRowLastColumn="0"/>
              <w:rPr>
                <w:b w:val="0"/>
                <w:color w:val="auto"/>
                <w:szCs w:val="20"/>
              </w:rPr>
            </w:pPr>
            <w:r w:rsidRPr="003E4483">
              <w:rPr>
                <w:b w:val="0"/>
                <w:color w:val="auto"/>
                <w:szCs w:val="20"/>
              </w:rPr>
              <w:t>Task 1.5 Creation of LEGOFIT stakeholders’ community</w:t>
            </w:r>
          </w:p>
          <w:p w14:paraId="57A843B3" w14:textId="77777777" w:rsidR="004F68C2" w:rsidRPr="003E4483" w:rsidRDefault="004F68C2" w:rsidP="006C232B">
            <w:pPr>
              <w:pStyle w:val="ListParagraph"/>
              <w:numPr>
                <w:ilvl w:val="0"/>
                <w:numId w:val="13"/>
              </w:numPr>
              <w:spacing w:before="120" w:after="120"/>
              <w:jc w:val="left"/>
              <w:cnfStyle w:val="100000000000" w:firstRow="1" w:lastRow="0" w:firstColumn="0" w:lastColumn="0" w:oddVBand="0" w:evenVBand="0" w:oddHBand="0" w:evenHBand="0" w:firstRowFirstColumn="0" w:firstRowLastColumn="0" w:lastRowFirstColumn="0" w:lastRowLastColumn="0"/>
              <w:rPr>
                <w:b w:val="0"/>
                <w:color w:val="auto"/>
                <w:szCs w:val="20"/>
              </w:rPr>
            </w:pPr>
            <w:r w:rsidRPr="003E4483">
              <w:rPr>
                <w:b w:val="0"/>
                <w:color w:val="auto"/>
                <w:szCs w:val="20"/>
              </w:rPr>
              <w:lastRenderedPageBreak/>
              <w:t>Task 3.2 Marketplace development and LEGOFIT platform interface</w:t>
            </w:r>
          </w:p>
          <w:p w14:paraId="6D3A1938" w14:textId="77777777" w:rsidR="004F68C2" w:rsidRPr="003E4483" w:rsidRDefault="004F68C2" w:rsidP="006C232B">
            <w:pPr>
              <w:pStyle w:val="ListParagraph"/>
              <w:numPr>
                <w:ilvl w:val="0"/>
                <w:numId w:val="13"/>
              </w:numPr>
              <w:spacing w:before="120" w:after="120"/>
              <w:jc w:val="left"/>
              <w:cnfStyle w:val="100000000000" w:firstRow="1" w:lastRow="0" w:firstColumn="0" w:lastColumn="0" w:oddVBand="0" w:evenVBand="0" w:oddHBand="0" w:evenHBand="0" w:firstRowFirstColumn="0" w:firstRowLastColumn="0" w:lastRowFirstColumn="0" w:lastRowLastColumn="0"/>
              <w:rPr>
                <w:b w:val="0"/>
                <w:color w:val="auto"/>
                <w:szCs w:val="20"/>
              </w:rPr>
            </w:pPr>
            <w:r w:rsidRPr="003E4483">
              <w:rPr>
                <w:b w:val="0"/>
                <w:color w:val="auto"/>
                <w:szCs w:val="20"/>
              </w:rPr>
              <w:t>Task 3.3 Performance-based crowdfunding campaigns and co-finance opportunities</w:t>
            </w:r>
          </w:p>
          <w:p w14:paraId="68E66876" w14:textId="77777777" w:rsidR="004F68C2" w:rsidRPr="003E4483" w:rsidRDefault="004F68C2" w:rsidP="006C232B">
            <w:pPr>
              <w:pStyle w:val="ListParagraph"/>
              <w:numPr>
                <w:ilvl w:val="0"/>
                <w:numId w:val="13"/>
              </w:numPr>
              <w:spacing w:before="120" w:after="120"/>
              <w:jc w:val="left"/>
              <w:cnfStyle w:val="100000000000" w:firstRow="1" w:lastRow="0" w:firstColumn="0" w:lastColumn="0" w:oddVBand="0" w:evenVBand="0" w:oddHBand="0" w:evenHBand="0" w:firstRowFirstColumn="0" w:firstRowLastColumn="0" w:lastRowFirstColumn="0" w:lastRowLastColumn="0"/>
              <w:rPr>
                <w:b w:val="0"/>
                <w:color w:val="auto"/>
                <w:szCs w:val="20"/>
              </w:rPr>
            </w:pPr>
            <w:r w:rsidRPr="003E4483">
              <w:rPr>
                <w:b w:val="0"/>
                <w:color w:val="auto"/>
                <w:szCs w:val="20"/>
              </w:rPr>
              <w:t>Task 3.5 LEGOFIT Open Innovation community tool</w:t>
            </w:r>
          </w:p>
          <w:p w14:paraId="6A425F17" w14:textId="77777777" w:rsidR="004F68C2" w:rsidRPr="003E4483" w:rsidRDefault="004F68C2" w:rsidP="006C232B">
            <w:pPr>
              <w:pStyle w:val="ListParagraph"/>
              <w:numPr>
                <w:ilvl w:val="0"/>
                <w:numId w:val="13"/>
              </w:numPr>
              <w:spacing w:before="120" w:after="120"/>
              <w:jc w:val="left"/>
              <w:cnfStyle w:val="100000000000" w:firstRow="1" w:lastRow="0" w:firstColumn="0" w:lastColumn="0" w:oddVBand="0" w:evenVBand="0" w:oddHBand="0" w:evenHBand="0" w:firstRowFirstColumn="0" w:firstRowLastColumn="0" w:lastRowFirstColumn="0" w:lastRowLastColumn="0"/>
              <w:rPr>
                <w:b w:val="0"/>
                <w:color w:val="auto"/>
                <w:szCs w:val="20"/>
              </w:rPr>
            </w:pPr>
            <w:r w:rsidRPr="003E4483">
              <w:rPr>
                <w:b w:val="0"/>
                <w:color w:val="auto"/>
                <w:szCs w:val="20"/>
              </w:rPr>
              <w:t>Task 5.3 Co-financing and cost-benefit analysis in the pilot sites</w:t>
            </w:r>
          </w:p>
        </w:tc>
      </w:tr>
      <w:tr w:rsidR="004F68C2" w:rsidRPr="004F68C2" w14:paraId="677917BA" w14:textId="77777777" w:rsidTr="00873E14">
        <w:tc>
          <w:tcPr>
            <w:cnfStyle w:val="001000000000" w:firstRow="0" w:lastRow="0" w:firstColumn="1" w:lastColumn="0" w:oddVBand="0" w:evenVBand="0" w:oddHBand="0" w:evenHBand="0" w:firstRowFirstColumn="0" w:firstRowLastColumn="0" w:lastRowFirstColumn="0" w:lastRowLastColumn="0"/>
            <w:tcW w:w="668" w:type="pct"/>
            <w:shd w:val="clear" w:color="auto" w:fill="0487D9" w:themeFill="text2"/>
          </w:tcPr>
          <w:p w14:paraId="2E55F6FF" w14:textId="77777777" w:rsidR="004F68C2" w:rsidRPr="004F68C2" w:rsidRDefault="004F68C2" w:rsidP="006C232B">
            <w:pPr>
              <w:rPr>
                <w:b w:val="0"/>
                <w:color w:val="FFFFFF" w:themeColor="background1"/>
                <w:szCs w:val="20"/>
              </w:rPr>
            </w:pPr>
            <w:r w:rsidRPr="004F68C2">
              <w:rPr>
                <w:color w:val="FFFFFF" w:themeColor="background1"/>
                <w:szCs w:val="20"/>
              </w:rPr>
              <w:lastRenderedPageBreak/>
              <w:t>14h30 – 15h00</w:t>
            </w:r>
          </w:p>
        </w:tc>
        <w:tc>
          <w:tcPr>
            <w:tcW w:w="4332" w:type="pct"/>
            <w:shd w:val="clear" w:color="auto" w:fill="FDD997" w:themeFill="accent1" w:themeFillTint="66"/>
          </w:tcPr>
          <w:p w14:paraId="32F15E11" w14:textId="77777777" w:rsidR="004F68C2" w:rsidRPr="004F68C2" w:rsidRDefault="004F68C2" w:rsidP="006C232B">
            <w:pPr>
              <w:jc w:val="left"/>
              <w:cnfStyle w:val="000000000000" w:firstRow="0" w:lastRow="0" w:firstColumn="0" w:lastColumn="0" w:oddVBand="0" w:evenVBand="0" w:oddHBand="0" w:evenHBand="0" w:firstRowFirstColumn="0" w:firstRowLastColumn="0" w:lastRowFirstColumn="0" w:lastRowLastColumn="0"/>
              <w:rPr>
                <w:b/>
                <w:szCs w:val="20"/>
              </w:rPr>
            </w:pPr>
            <w:r w:rsidRPr="004F68C2">
              <w:rPr>
                <w:b/>
                <w:szCs w:val="20"/>
              </w:rPr>
              <w:t>WS3: KPIs &amp; Evaluation of LEGOFIT Platform in pilots (ABUD)</w:t>
            </w:r>
          </w:p>
          <w:p w14:paraId="70B28C50" w14:textId="77777777" w:rsidR="004F68C2" w:rsidRPr="004F68C2" w:rsidRDefault="004F68C2" w:rsidP="006C232B">
            <w:pPr>
              <w:pStyle w:val="ListParagraph"/>
              <w:numPr>
                <w:ilvl w:val="0"/>
                <w:numId w:val="13"/>
              </w:numPr>
              <w:spacing w:before="120" w:after="120"/>
              <w:jc w:val="left"/>
              <w:cnfStyle w:val="000000000000" w:firstRow="0" w:lastRow="0" w:firstColumn="0" w:lastColumn="0" w:oddVBand="0" w:evenVBand="0" w:oddHBand="0" w:evenHBand="0" w:firstRowFirstColumn="0" w:firstRowLastColumn="0" w:lastRowFirstColumn="0" w:lastRowLastColumn="0"/>
              <w:rPr>
                <w:bCs/>
                <w:szCs w:val="20"/>
              </w:rPr>
            </w:pPr>
            <w:r w:rsidRPr="004F68C2">
              <w:rPr>
                <w:bCs/>
                <w:szCs w:val="20"/>
              </w:rPr>
              <w:t>How will we measure LEGOFIT impact?</w:t>
            </w:r>
          </w:p>
          <w:p w14:paraId="0CBDC69C" w14:textId="77777777" w:rsidR="004F68C2" w:rsidRPr="004F68C2" w:rsidRDefault="004F68C2" w:rsidP="006C232B">
            <w:pPr>
              <w:pStyle w:val="ListParagraph"/>
              <w:numPr>
                <w:ilvl w:val="0"/>
                <w:numId w:val="13"/>
              </w:numPr>
              <w:spacing w:before="120" w:after="120"/>
              <w:jc w:val="left"/>
              <w:cnfStyle w:val="000000000000" w:firstRow="0" w:lastRow="0" w:firstColumn="0" w:lastColumn="0" w:oddVBand="0" w:evenVBand="0" w:oddHBand="0" w:evenHBand="0" w:firstRowFirstColumn="0" w:firstRowLastColumn="0" w:lastRowFirstColumn="0" w:lastRowLastColumn="0"/>
              <w:rPr>
                <w:b/>
                <w:szCs w:val="20"/>
              </w:rPr>
            </w:pPr>
            <w:r w:rsidRPr="004F68C2">
              <w:rPr>
                <w:bCs/>
                <w:szCs w:val="20"/>
              </w:rPr>
              <w:t>What are the potential KPIs?</w:t>
            </w:r>
          </w:p>
        </w:tc>
      </w:tr>
      <w:tr w:rsidR="004F68C2" w:rsidRPr="004F68C2" w14:paraId="0EE2FA27" w14:textId="77777777" w:rsidTr="006C23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 w:type="pct"/>
            <w:shd w:val="clear" w:color="auto" w:fill="0487D9" w:themeFill="text2"/>
          </w:tcPr>
          <w:p w14:paraId="2B90183B" w14:textId="77777777" w:rsidR="004F68C2" w:rsidRPr="004F68C2" w:rsidRDefault="004F68C2" w:rsidP="006C232B">
            <w:pPr>
              <w:rPr>
                <w:b w:val="0"/>
                <w:color w:val="FFFFFF" w:themeColor="background1"/>
                <w:szCs w:val="20"/>
              </w:rPr>
            </w:pPr>
            <w:r w:rsidRPr="004F68C2">
              <w:rPr>
                <w:color w:val="FFFFFF" w:themeColor="background1"/>
                <w:szCs w:val="20"/>
              </w:rPr>
              <w:t>15h00 – 15h30</w:t>
            </w:r>
          </w:p>
        </w:tc>
        <w:tc>
          <w:tcPr>
            <w:tcW w:w="4332" w:type="pct"/>
          </w:tcPr>
          <w:p w14:paraId="51FE6B38" w14:textId="77777777" w:rsidR="004F68C2" w:rsidRPr="004F68C2" w:rsidRDefault="004F68C2" w:rsidP="006C232B">
            <w:pPr>
              <w:jc w:val="left"/>
              <w:cnfStyle w:val="000000010000" w:firstRow="0" w:lastRow="0" w:firstColumn="0" w:lastColumn="0" w:oddVBand="0" w:evenVBand="0" w:oddHBand="0" w:evenHBand="1" w:firstRowFirstColumn="0" w:firstRowLastColumn="0" w:lastRowFirstColumn="0" w:lastRowLastColumn="0"/>
              <w:rPr>
                <w:b/>
                <w:bCs/>
                <w:szCs w:val="20"/>
              </w:rPr>
            </w:pPr>
            <w:r w:rsidRPr="004F68C2">
              <w:rPr>
                <w:b/>
                <w:bCs/>
                <w:szCs w:val="20"/>
              </w:rPr>
              <w:t>TOPIC 8</w:t>
            </w:r>
            <w:r w:rsidRPr="004F68C2">
              <w:rPr>
                <w:szCs w:val="20"/>
              </w:rPr>
              <w:t xml:space="preserve">: LEGOFIT C&amp;D – Training - Networking </w:t>
            </w:r>
            <w:r w:rsidRPr="004F68C2">
              <w:rPr>
                <w:b/>
                <w:bCs/>
                <w:szCs w:val="20"/>
              </w:rPr>
              <w:t>(R2M)</w:t>
            </w:r>
          </w:p>
          <w:p w14:paraId="286430BE" w14:textId="77777777" w:rsidR="004F68C2" w:rsidRPr="004F68C2" w:rsidRDefault="004F68C2" w:rsidP="006C232B">
            <w:pPr>
              <w:jc w:val="left"/>
              <w:cnfStyle w:val="000000010000" w:firstRow="0" w:lastRow="0" w:firstColumn="0" w:lastColumn="0" w:oddVBand="0" w:evenVBand="0" w:oddHBand="0" w:evenHBand="1" w:firstRowFirstColumn="0" w:firstRowLastColumn="0" w:lastRowFirstColumn="0" w:lastRowLastColumn="0"/>
              <w:rPr>
                <w:bCs/>
                <w:szCs w:val="20"/>
                <w:u w:val="single"/>
              </w:rPr>
            </w:pPr>
            <w:r w:rsidRPr="004F68C2">
              <w:rPr>
                <w:b/>
                <w:szCs w:val="20"/>
                <w:u w:val="single"/>
              </w:rPr>
              <w:t xml:space="preserve">WP6 – </w:t>
            </w:r>
            <w:r w:rsidRPr="004F68C2">
              <w:rPr>
                <w:bCs/>
                <w:szCs w:val="20"/>
                <w:u w:val="single"/>
              </w:rPr>
              <w:t>Communication, Dissemination and Exploitation</w:t>
            </w:r>
          </w:p>
          <w:p w14:paraId="26AEA3FE" w14:textId="77777777" w:rsidR="004F68C2" w:rsidRPr="004F68C2" w:rsidRDefault="004F68C2" w:rsidP="006C232B">
            <w:pPr>
              <w:pStyle w:val="ListParagraph"/>
              <w:numPr>
                <w:ilvl w:val="0"/>
                <w:numId w:val="13"/>
              </w:numPr>
              <w:spacing w:before="120" w:after="120"/>
              <w:jc w:val="left"/>
              <w:cnfStyle w:val="000000010000" w:firstRow="0" w:lastRow="0" w:firstColumn="0" w:lastColumn="0" w:oddVBand="0" w:evenVBand="0" w:oddHBand="0" w:evenHBand="1" w:firstRowFirstColumn="0" w:firstRowLastColumn="0" w:lastRowFirstColumn="0" w:lastRowLastColumn="0"/>
              <w:rPr>
                <w:bCs/>
                <w:szCs w:val="20"/>
              </w:rPr>
            </w:pPr>
            <w:r w:rsidRPr="004F68C2">
              <w:rPr>
                <w:bCs/>
                <w:szCs w:val="20"/>
              </w:rPr>
              <w:t xml:space="preserve">Task 6.1 Communication campaigns and Dissemination plan </w:t>
            </w:r>
          </w:p>
          <w:p w14:paraId="14D61F3E" w14:textId="77777777" w:rsidR="004F68C2" w:rsidRPr="004F68C2" w:rsidRDefault="004F68C2" w:rsidP="006C232B">
            <w:pPr>
              <w:pStyle w:val="ListParagraph"/>
              <w:numPr>
                <w:ilvl w:val="0"/>
                <w:numId w:val="13"/>
              </w:numPr>
              <w:spacing w:before="120" w:after="120"/>
              <w:jc w:val="left"/>
              <w:cnfStyle w:val="000000010000" w:firstRow="0" w:lastRow="0" w:firstColumn="0" w:lastColumn="0" w:oddVBand="0" w:evenVBand="0" w:oddHBand="0" w:evenHBand="1" w:firstRowFirstColumn="0" w:firstRowLastColumn="0" w:lastRowFirstColumn="0" w:lastRowLastColumn="0"/>
              <w:rPr>
                <w:bCs/>
                <w:szCs w:val="20"/>
              </w:rPr>
            </w:pPr>
            <w:r w:rsidRPr="004F68C2">
              <w:rPr>
                <w:bCs/>
                <w:szCs w:val="20"/>
              </w:rPr>
              <w:t>Task 6.2 Exploitation activities and Intellectual Property Rights</w:t>
            </w:r>
          </w:p>
          <w:p w14:paraId="75794A70" w14:textId="77777777" w:rsidR="004F68C2" w:rsidRPr="004F68C2" w:rsidRDefault="004F68C2" w:rsidP="006C232B">
            <w:pPr>
              <w:pStyle w:val="ListParagraph"/>
              <w:numPr>
                <w:ilvl w:val="0"/>
                <w:numId w:val="13"/>
              </w:numPr>
              <w:spacing w:before="120" w:after="120"/>
              <w:jc w:val="left"/>
              <w:cnfStyle w:val="000000010000" w:firstRow="0" w:lastRow="0" w:firstColumn="0" w:lastColumn="0" w:oddVBand="0" w:evenVBand="0" w:oddHBand="0" w:evenHBand="1" w:firstRowFirstColumn="0" w:firstRowLastColumn="0" w:lastRowFirstColumn="0" w:lastRowLastColumn="0"/>
              <w:rPr>
                <w:bCs/>
                <w:szCs w:val="20"/>
              </w:rPr>
            </w:pPr>
            <w:r w:rsidRPr="004F68C2">
              <w:rPr>
                <w:bCs/>
                <w:szCs w:val="20"/>
              </w:rPr>
              <w:t>Task 6.3 LEGOFIT process and platform business plan for enhanced scalability and replication</w:t>
            </w:r>
          </w:p>
          <w:p w14:paraId="49299E60" w14:textId="77777777" w:rsidR="004F68C2" w:rsidRPr="004F68C2" w:rsidRDefault="004F68C2" w:rsidP="006C232B">
            <w:pPr>
              <w:pStyle w:val="ListParagraph"/>
              <w:numPr>
                <w:ilvl w:val="0"/>
                <w:numId w:val="13"/>
              </w:numPr>
              <w:spacing w:before="120" w:after="120"/>
              <w:jc w:val="left"/>
              <w:cnfStyle w:val="000000010000" w:firstRow="0" w:lastRow="0" w:firstColumn="0" w:lastColumn="0" w:oddVBand="0" w:evenVBand="0" w:oddHBand="0" w:evenHBand="1" w:firstRowFirstColumn="0" w:firstRowLastColumn="0" w:lastRowFirstColumn="0" w:lastRowLastColumn="0"/>
              <w:rPr>
                <w:bCs/>
                <w:szCs w:val="20"/>
              </w:rPr>
            </w:pPr>
            <w:r w:rsidRPr="004F68C2">
              <w:rPr>
                <w:bCs/>
                <w:szCs w:val="20"/>
              </w:rPr>
              <w:t>Task 6.4 Involvement of professionals and training activities for the use of LEGOFIT platform</w:t>
            </w:r>
          </w:p>
          <w:p w14:paraId="5CADB419" w14:textId="77777777" w:rsidR="004F68C2" w:rsidRPr="004F68C2" w:rsidRDefault="004F68C2" w:rsidP="006C232B">
            <w:pPr>
              <w:pStyle w:val="ListParagraph"/>
              <w:numPr>
                <w:ilvl w:val="0"/>
                <w:numId w:val="13"/>
              </w:numPr>
              <w:spacing w:before="120" w:after="120"/>
              <w:jc w:val="left"/>
              <w:cnfStyle w:val="000000010000" w:firstRow="0" w:lastRow="0" w:firstColumn="0" w:lastColumn="0" w:oddVBand="0" w:evenVBand="0" w:oddHBand="0" w:evenHBand="1" w:firstRowFirstColumn="0" w:firstRowLastColumn="0" w:lastRowFirstColumn="0" w:lastRowLastColumn="0"/>
              <w:rPr>
                <w:szCs w:val="20"/>
              </w:rPr>
            </w:pPr>
            <w:r w:rsidRPr="004F68C2">
              <w:rPr>
                <w:bCs/>
                <w:szCs w:val="20"/>
              </w:rPr>
              <w:t>Task 6.5 Clustering and synergies with related projects</w:t>
            </w:r>
          </w:p>
        </w:tc>
      </w:tr>
      <w:tr w:rsidR="004F68C2" w:rsidRPr="004F68C2" w14:paraId="02B0F4B6" w14:textId="77777777" w:rsidTr="006C232B">
        <w:tc>
          <w:tcPr>
            <w:cnfStyle w:val="001000000000" w:firstRow="0" w:lastRow="0" w:firstColumn="1" w:lastColumn="0" w:oddVBand="0" w:evenVBand="0" w:oddHBand="0" w:evenHBand="0" w:firstRowFirstColumn="0" w:firstRowLastColumn="0" w:lastRowFirstColumn="0" w:lastRowLastColumn="0"/>
            <w:tcW w:w="668" w:type="pct"/>
            <w:shd w:val="clear" w:color="auto" w:fill="0487D9" w:themeFill="text2"/>
          </w:tcPr>
          <w:p w14:paraId="34A36031" w14:textId="77777777" w:rsidR="004F68C2" w:rsidRPr="004F68C2" w:rsidRDefault="004F68C2" w:rsidP="006C232B">
            <w:pPr>
              <w:rPr>
                <w:b w:val="0"/>
                <w:color w:val="FFFFFF" w:themeColor="background1"/>
                <w:szCs w:val="20"/>
              </w:rPr>
            </w:pPr>
            <w:r w:rsidRPr="004F68C2">
              <w:rPr>
                <w:color w:val="FFFFFF" w:themeColor="background1"/>
                <w:szCs w:val="20"/>
              </w:rPr>
              <w:t>15h30 – 16h00</w:t>
            </w:r>
          </w:p>
        </w:tc>
        <w:tc>
          <w:tcPr>
            <w:tcW w:w="4332" w:type="pct"/>
          </w:tcPr>
          <w:p w14:paraId="7AAE1037" w14:textId="77777777" w:rsidR="004F68C2" w:rsidRPr="004F68C2" w:rsidRDefault="004F68C2" w:rsidP="006C232B">
            <w:pPr>
              <w:jc w:val="left"/>
              <w:cnfStyle w:val="000000000000" w:firstRow="0" w:lastRow="0" w:firstColumn="0" w:lastColumn="0" w:oddVBand="0" w:evenVBand="0" w:oddHBand="0" w:evenHBand="0" w:firstRowFirstColumn="0" w:firstRowLastColumn="0" w:lastRowFirstColumn="0" w:lastRowLastColumn="0"/>
              <w:rPr>
                <w:bCs/>
                <w:szCs w:val="20"/>
              </w:rPr>
            </w:pPr>
            <w:r w:rsidRPr="004F68C2">
              <w:rPr>
                <w:b/>
                <w:bCs/>
                <w:szCs w:val="20"/>
              </w:rPr>
              <w:t xml:space="preserve">WP7: </w:t>
            </w:r>
            <w:r w:rsidRPr="004F68C2">
              <w:rPr>
                <w:szCs w:val="20"/>
              </w:rPr>
              <w:t xml:space="preserve">Coordination – Legal &amp; Administrative Aspects </w:t>
            </w:r>
            <w:r w:rsidRPr="004F68C2">
              <w:rPr>
                <w:b/>
                <w:bCs/>
                <w:szCs w:val="20"/>
              </w:rPr>
              <w:t>(DEM)</w:t>
            </w:r>
          </w:p>
        </w:tc>
      </w:tr>
      <w:tr w:rsidR="004F68C2" w:rsidRPr="004F68C2" w14:paraId="28603679" w14:textId="77777777" w:rsidTr="006C23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 w:type="pct"/>
            <w:shd w:val="clear" w:color="auto" w:fill="0487D9" w:themeFill="text2"/>
          </w:tcPr>
          <w:p w14:paraId="59A89ECA" w14:textId="77777777" w:rsidR="004F68C2" w:rsidRPr="004F68C2" w:rsidRDefault="004F68C2" w:rsidP="006C232B">
            <w:pPr>
              <w:rPr>
                <w:b w:val="0"/>
                <w:color w:val="FFFFFF" w:themeColor="background1"/>
                <w:szCs w:val="20"/>
              </w:rPr>
            </w:pPr>
            <w:r w:rsidRPr="004F68C2">
              <w:rPr>
                <w:color w:val="FFFFFF" w:themeColor="background1"/>
                <w:szCs w:val="20"/>
              </w:rPr>
              <w:t>16h00 – 16h30</w:t>
            </w:r>
          </w:p>
        </w:tc>
        <w:tc>
          <w:tcPr>
            <w:tcW w:w="4332" w:type="pct"/>
          </w:tcPr>
          <w:p w14:paraId="34E09FD3" w14:textId="77777777" w:rsidR="004F68C2" w:rsidRPr="004F68C2" w:rsidRDefault="004F68C2" w:rsidP="006C232B">
            <w:pPr>
              <w:jc w:val="left"/>
              <w:cnfStyle w:val="000000010000" w:firstRow="0" w:lastRow="0" w:firstColumn="0" w:lastColumn="0" w:oddVBand="0" w:evenVBand="0" w:oddHBand="0" w:evenHBand="1" w:firstRowFirstColumn="0" w:firstRowLastColumn="0" w:lastRowFirstColumn="0" w:lastRowLastColumn="0"/>
              <w:rPr>
                <w:bCs/>
                <w:szCs w:val="20"/>
              </w:rPr>
            </w:pPr>
            <w:r w:rsidRPr="004F68C2">
              <w:rPr>
                <w:szCs w:val="20"/>
              </w:rPr>
              <w:t xml:space="preserve">Conclusions and commitments </w:t>
            </w:r>
            <w:r w:rsidRPr="004F68C2">
              <w:rPr>
                <w:b/>
                <w:bCs/>
                <w:szCs w:val="20"/>
              </w:rPr>
              <w:t>(DEM)</w:t>
            </w:r>
          </w:p>
        </w:tc>
      </w:tr>
    </w:tbl>
    <w:p w14:paraId="0E168B1D" w14:textId="77777777" w:rsidR="004F68C2" w:rsidRPr="004F68C2" w:rsidRDefault="004F68C2" w:rsidP="004F68C2">
      <w:pPr>
        <w:rPr>
          <w:sz w:val="20"/>
          <w:szCs w:val="20"/>
        </w:rPr>
      </w:pPr>
    </w:p>
    <w:p w14:paraId="0C4A9C8A" w14:textId="77777777" w:rsidR="004F68C2" w:rsidRDefault="004F68C2" w:rsidP="004F68C2"/>
    <w:p w14:paraId="45CCC6C6" w14:textId="77777777" w:rsidR="00AA5B0E" w:rsidRDefault="00AA5B0E" w:rsidP="004F68C2"/>
    <w:p w14:paraId="7DFCED7F" w14:textId="77777777" w:rsidR="00AA5B0E" w:rsidRDefault="00AA5B0E" w:rsidP="004F68C2"/>
    <w:p w14:paraId="2E8D6E99" w14:textId="77777777" w:rsidR="00AA5B0E" w:rsidRDefault="00AA5B0E" w:rsidP="004F68C2"/>
    <w:p w14:paraId="7BEB8E5A" w14:textId="77777777" w:rsidR="00AA5B0E" w:rsidRDefault="00AA5B0E" w:rsidP="004F68C2">
      <w:pPr>
        <w:sectPr w:rsidR="00AA5B0E" w:rsidSect="0084563B">
          <w:pgSz w:w="15840" w:h="12240" w:orient="landscape"/>
          <w:pgMar w:top="1440" w:right="1440" w:bottom="1440" w:left="1440" w:header="680" w:footer="567" w:gutter="0"/>
          <w:pgNumType w:start="1"/>
          <w:cols w:space="708"/>
          <w:titlePg/>
          <w:docGrid w:linePitch="299"/>
        </w:sectPr>
      </w:pPr>
    </w:p>
    <w:p w14:paraId="3296D6F8" w14:textId="77777777" w:rsidR="002D123C" w:rsidRDefault="002D123C" w:rsidP="002D123C">
      <w:pPr>
        <w:pStyle w:val="Heading1"/>
      </w:pPr>
      <w:r>
        <w:lastRenderedPageBreak/>
        <w:t>Project dinner</w:t>
      </w:r>
    </w:p>
    <w:p w14:paraId="5FC1A77B" w14:textId="77777777" w:rsidR="002D123C" w:rsidRPr="009E075F" w:rsidRDefault="002D123C" w:rsidP="002D123C">
      <w:r>
        <w:t>Info will be shared later</w:t>
      </w:r>
    </w:p>
    <w:p w14:paraId="23430D26" w14:textId="77777777" w:rsidR="002D123C" w:rsidRDefault="002D123C" w:rsidP="002D123C">
      <w:pPr>
        <w:pStyle w:val="Heading1"/>
      </w:pPr>
      <w:r>
        <w:t>Attendance list</w:t>
      </w:r>
    </w:p>
    <w:p w14:paraId="5E5C411F" w14:textId="77777777" w:rsidR="002D123C" w:rsidRPr="009E075F" w:rsidRDefault="002D123C" w:rsidP="002D123C">
      <w:r>
        <w:t>Info will be shared later</w:t>
      </w:r>
    </w:p>
    <w:p w14:paraId="143B25B2" w14:textId="77777777" w:rsidR="002D123C" w:rsidRPr="004F03E6" w:rsidRDefault="002D123C" w:rsidP="002D123C"/>
    <w:p w14:paraId="5DB76C2C" w14:textId="77777777" w:rsidR="00501DDD" w:rsidRDefault="00501DDD"/>
    <w:sectPr w:rsidR="00501DDD" w:rsidSect="00AA5B0E">
      <w:pgSz w:w="12240" w:h="15840"/>
      <w:pgMar w:top="1440" w:right="1440" w:bottom="1440" w:left="1440" w:header="680" w:footer="567"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88F08" w14:textId="77777777" w:rsidR="006A0899" w:rsidRDefault="006A0899">
      <w:pPr>
        <w:spacing w:after="0" w:line="240" w:lineRule="auto"/>
      </w:pPr>
      <w:r>
        <w:separator/>
      </w:r>
    </w:p>
  </w:endnote>
  <w:endnote w:type="continuationSeparator" w:id="0">
    <w:p w14:paraId="57503A87" w14:textId="77777777" w:rsidR="006A0899" w:rsidRDefault="006A08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Light">
    <w:charset w:val="A2"/>
    <w:family w:val="auto"/>
    <w:pitch w:val="variable"/>
    <w:sig w:usb0="00008007" w:usb1="00000000" w:usb2="00000000" w:usb3="00000000" w:csb0="00000093" w:csb1="00000000"/>
  </w:font>
  <w:font w:name="Poppins">
    <w:charset w:val="A2"/>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Roboto">
    <w:altName w:val="Roboto"/>
    <w:charset w:val="00"/>
    <w:family w:val="auto"/>
    <w:pitch w:val="variable"/>
    <w:sig w:usb0="E0000AFF" w:usb1="5000217F" w:usb2="00000021" w:usb3="00000000" w:csb0="0000019F" w:csb1="00000000"/>
  </w:font>
  <w:font w:name="Ebrima">
    <w:panose1 w:val="02000000000000000000"/>
    <w:charset w:val="00"/>
    <w:family w:val="auto"/>
    <w:pitch w:val="variable"/>
    <w:sig w:usb0="A000005F" w:usb1="02000041" w:usb2="000008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76C41" w14:textId="77777777" w:rsidR="00501DDD" w:rsidRDefault="00501DDD">
    <w:pPr>
      <w:pBdr>
        <w:top w:val="nil"/>
        <w:left w:val="nil"/>
        <w:bottom w:val="nil"/>
        <w:right w:val="nil"/>
        <w:between w:val="nil"/>
      </w:pBdr>
      <w:tabs>
        <w:tab w:val="center" w:pos="4252"/>
        <w:tab w:val="right" w:pos="8504"/>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76C42" w14:textId="77777777" w:rsidR="00501DDD" w:rsidRDefault="00501DDD">
    <w:pPr>
      <w:widowControl w:val="0"/>
      <w:pBdr>
        <w:top w:val="nil"/>
        <w:left w:val="nil"/>
        <w:bottom w:val="nil"/>
        <w:right w:val="nil"/>
        <w:between w:val="nil"/>
      </w:pBdr>
      <w:spacing w:after="0"/>
      <w:jc w:val="left"/>
      <w:rPr>
        <w:color w:val="000000"/>
      </w:rPr>
    </w:pPr>
  </w:p>
  <w:tbl>
    <w:tblPr>
      <w:tblStyle w:val="ad"/>
      <w:tblW w:w="9360" w:type="dxa"/>
      <w:tblBorders>
        <w:top w:val="nil"/>
        <w:left w:val="nil"/>
        <w:bottom w:val="nil"/>
        <w:right w:val="nil"/>
        <w:insideH w:val="nil"/>
        <w:insideV w:val="nil"/>
      </w:tblBorders>
      <w:tblLayout w:type="fixed"/>
      <w:tblLook w:val="04A0" w:firstRow="1" w:lastRow="0" w:firstColumn="1" w:lastColumn="0" w:noHBand="0" w:noVBand="1"/>
    </w:tblPr>
    <w:tblGrid>
      <w:gridCol w:w="8935"/>
      <w:gridCol w:w="425"/>
    </w:tblGrid>
    <w:tr w:rsidR="00501DDD" w14:paraId="5DB76C45" w14:textId="77777777" w:rsidTr="00501DDD">
      <w:trPr>
        <w:cnfStyle w:val="100000000000" w:firstRow="1" w:lastRow="0" w:firstColumn="0" w:lastColumn="0" w:oddVBand="0" w:evenVBand="0" w:oddHBand="0"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8935" w:type="dxa"/>
          <w:shd w:val="clear" w:color="auto" w:fill="FFFFFF"/>
          <w:vAlign w:val="bottom"/>
        </w:tcPr>
        <w:p w14:paraId="5DB76C43" w14:textId="77777777" w:rsidR="00501DDD" w:rsidRDefault="006C232B">
          <w:pPr>
            <w:jc w:val="left"/>
          </w:pPr>
          <w:r>
            <w:rPr>
              <w:noProof/>
            </w:rPr>
            <w:drawing>
              <wp:inline distT="19050" distB="19050" distL="19050" distR="19050" wp14:anchorId="5DB76C4A" wp14:editId="5DB76C4B">
                <wp:extent cx="361604" cy="285111"/>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361604" cy="285111"/>
                        </a:xfrm>
                        <a:prstGeom prst="rect">
                          <a:avLst/>
                        </a:prstGeom>
                        <a:ln/>
                      </pic:spPr>
                    </pic:pic>
                  </a:graphicData>
                </a:graphic>
              </wp:inline>
            </w:drawing>
          </w:r>
        </w:p>
      </w:tc>
      <w:tc>
        <w:tcPr>
          <w:tcW w:w="425" w:type="dxa"/>
          <w:shd w:val="clear" w:color="auto" w:fill="FFFFFF"/>
        </w:tcPr>
        <w:p w14:paraId="5DB76C44" w14:textId="19E98C09" w:rsidR="00501DDD" w:rsidRPr="006C232B" w:rsidRDefault="006C232B">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487D9"/>
            </w:rPr>
          </w:pPr>
          <w:r w:rsidRPr="006C232B">
            <w:rPr>
              <w:color w:val="0487D9" w:themeColor="text2"/>
            </w:rPr>
            <w:fldChar w:fldCharType="begin"/>
          </w:r>
          <w:r w:rsidRPr="006C232B">
            <w:rPr>
              <w:rFonts w:ascii="Arial" w:hAnsi="Arial" w:cs="Arial"/>
              <w:color w:val="0487D9" w:themeColor="text2"/>
              <w:sz w:val="22"/>
              <w:szCs w:val="22"/>
            </w:rPr>
            <w:instrText>PAGE</w:instrText>
          </w:r>
          <w:r w:rsidRPr="006C232B">
            <w:rPr>
              <w:color w:val="0487D9" w:themeColor="text2"/>
            </w:rPr>
            <w:fldChar w:fldCharType="separate"/>
          </w:r>
          <w:r w:rsidR="00337B65" w:rsidRPr="006C232B">
            <w:rPr>
              <w:rFonts w:ascii="Arial" w:hAnsi="Arial" w:cs="Arial"/>
              <w:noProof/>
              <w:color w:val="0487D9" w:themeColor="text2"/>
              <w:sz w:val="22"/>
              <w:szCs w:val="22"/>
            </w:rPr>
            <w:t>2</w:t>
          </w:r>
          <w:r w:rsidRPr="006C232B">
            <w:rPr>
              <w:color w:val="0487D9" w:themeColor="text2"/>
            </w:rPr>
            <w:fldChar w:fldCharType="end"/>
          </w:r>
        </w:p>
      </w:tc>
    </w:tr>
  </w:tbl>
  <w:p w14:paraId="5DB76C46" w14:textId="77777777" w:rsidR="00501DDD" w:rsidRDefault="006C232B">
    <w:r>
      <w:t xml:space="preserve">                                                                                                                                          </w:t>
    </w:r>
  </w:p>
  <w:p w14:paraId="5DB76C47" w14:textId="77777777" w:rsidR="00501DDD" w:rsidRDefault="00501DDD">
    <w:pPr>
      <w:widowControl w:val="0"/>
      <w:pBdr>
        <w:top w:val="nil"/>
        <w:left w:val="nil"/>
        <w:bottom w:val="nil"/>
        <w:right w:val="nil"/>
        <w:between w:val="nil"/>
      </w:pBdr>
      <w:spacing w:after="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C3082" w14:textId="77777777" w:rsidR="006A0899" w:rsidRDefault="006A0899">
      <w:pPr>
        <w:spacing w:after="0" w:line="240" w:lineRule="auto"/>
      </w:pPr>
      <w:r>
        <w:separator/>
      </w:r>
    </w:p>
  </w:footnote>
  <w:footnote w:type="continuationSeparator" w:id="0">
    <w:p w14:paraId="20A7F4F2" w14:textId="77777777" w:rsidR="006A0899" w:rsidRDefault="006A08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76C39" w14:textId="77777777" w:rsidR="00501DDD" w:rsidRDefault="00501DDD">
    <w:pPr>
      <w:pBdr>
        <w:top w:val="nil"/>
        <w:left w:val="nil"/>
        <w:bottom w:val="nil"/>
        <w:right w:val="nil"/>
        <w:between w:val="nil"/>
      </w:pBdr>
      <w:tabs>
        <w:tab w:val="center" w:pos="4252"/>
        <w:tab w:val="right" w:pos="8504"/>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76C3A" w14:textId="77777777" w:rsidR="00501DDD" w:rsidRDefault="00501DDD">
    <w:pPr>
      <w:widowControl w:val="0"/>
      <w:pBdr>
        <w:top w:val="nil"/>
        <w:left w:val="nil"/>
        <w:bottom w:val="nil"/>
        <w:right w:val="nil"/>
        <w:between w:val="nil"/>
      </w:pBdr>
      <w:spacing w:after="0"/>
      <w:jc w:val="right"/>
      <w:rPr>
        <w:color w:val="7F7F7F"/>
        <w:sz w:val="20"/>
        <w:szCs w:val="20"/>
      </w:rPr>
    </w:pPr>
  </w:p>
  <w:tbl>
    <w:tblPr>
      <w:tblStyle w:val="ac"/>
      <w:tblW w:w="9360" w:type="dxa"/>
      <w:tblLayout w:type="fixed"/>
      <w:tblLook w:val="0400" w:firstRow="0" w:lastRow="0" w:firstColumn="0" w:lastColumn="0" w:noHBand="0" w:noVBand="1"/>
    </w:tblPr>
    <w:tblGrid>
      <w:gridCol w:w="5103"/>
      <w:gridCol w:w="580"/>
      <w:gridCol w:w="3677"/>
    </w:tblGrid>
    <w:tr w:rsidR="00501DDD" w14:paraId="5DB76C3F" w14:textId="77777777" w:rsidTr="006C232B">
      <w:trPr>
        <w:trHeight w:val="587"/>
      </w:trPr>
      <w:tc>
        <w:tcPr>
          <w:tcW w:w="5103" w:type="dxa"/>
          <w:shd w:val="clear" w:color="auto" w:fill="auto"/>
        </w:tcPr>
        <w:p w14:paraId="5DB76C3C" w14:textId="2ED178F2" w:rsidR="00501DDD" w:rsidRDefault="002D123C" w:rsidP="006C232B">
          <w:pPr>
            <w:jc w:val="left"/>
            <w:rPr>
              <w:rFonts w:ascii="Arial" w:eastAsia="Arial" w:hAnsi="Arial" w:cs="Arial"/>
              <w:color w:val="595959"/>
            </w:rPr>
          </w:pPr>
          <w:r>
            <w:rPr>
              <w:rFonts w:ascii="Arial" w:eastAsia="Arial" w:hAnsi="Arial" w:cs="Arial"/>
              <w:color w:val="595959"/>
            </w:rPr>
            <w:t>1</w:t>
          </w:r>
          <w:r w:rsidRPr="002D123C">
            <w:rPr>
              <w:rFonts w:ascii="Arial" w:eastAsia="Arial" w:hAnsi="Arial" w:cs="Arial"/>
              <w:color w:val="595959"/>
              <w:vertAlign w:val="superscript"/>
            </w:rPr>
            <w:t>st</w:t>
          </w:r>
          <w:r>
            <w:rPr>
              <w:rFonts w:ascii="Arial" w:eastAsia="Arial" w:hAnsi="Arial" w:cs="Arial"/>
              <w:color w:val="595959"/>
            </w:rPr>
            <w:t xml:space="preserve"> Periodic Meeting in İstanbul</w:t>
          </w:r>
          <w:r w:rsidR="006C232B">
            <w:rPr>
              <w:rFonts w:ascii="Arial" w:eastAsia="Arial" w:hAnsi="Arial" w:cs="Arial"/>
              <w:color w:val="595959"/>
            </w:rPr>
            <w:t xml:space="preserve"> </w:t>
          </w:r>
          <w:r w:rsidR="006C232B" w:rsidRPr="006C232B">
            <w:rPr>
              <w:rFonts w:ascii="Arial" w:eastAsia="Arial" w:hAnsi="Arial" w:cs="Arial"/>
              <w:i/>
              <w:iCs/>
              <w:color w:val="595959"/>
            </w:rPr>
            <w:t>12-13</w:t>
          </w:r>
          <w:r w:rsidR="006C232B" w:rsidRPr="006C232B">
            <w:rPr>
              <w:rFonts w:ascii="Arial" w:eastAsia="Arial" w:hAnsi="Arial" w:cs="Arial"/>
              <w:i/>
              <w:iCs/>
              <w:color w:val="595959"/>
              <w:vertAlign w:val="superscript"/>
            </w:rPr>
            <w:t>th</w:t>
          </w:r>
          <w:r w:rsidR="006C232B" w:rsidRPr="006C232B">
            <w:rPr>
              <w:rFonts w:ascii="Arial" w:eastAsia="Arial" w:hAnsi="Arial" w:cs="Arial"/>
              <w:i/>
              <w:iCs/>
              <w:color w:val="595959"/>
            </w:rPr>
            <w:t xml:space="preserve"> of Sep 2023</w:t>
          </w:r>
        </w:p>
      </w:tc>
      <w:tc>
        <w:tcPr>
          <w:tcW w:w="580" w:type="dxa"/>
          <w:shd w:val="clear" w:color="auto" w:fill="auto"/>
        </w:tcPr>
        <w:p w14:paraId="5DB76C3D" w14:textId="77777777" w:rsidR="00501DDD" w:rsidRDefault="00501DDD">
          <w:pPr>
            <w:jc w:val="right"/>
            <w:rPr>
              <w:rFonts w:ascii="Arial" w:eastAsia="Arial" w:hAnsi="Arial" w:cs="Arial"/>
              <w:color w:val="595959"/>
            </w:rPr>
          </w:pPr>
        </w:p>
      </w:tc>
      <w:tc>
        <w:tcPr>
          <w:tcW w:w="3677" w:type="dxa"/>
          <w:shd w:val="clear" w:color="auto" w:fill="auto"/>
        </w:tcPr>
        <w:p w14:paraId="5DB76C3E" w14:textId="77777777" w:rsidR="00501DDD" w:rsidRDefault="006C232B">
          <w:pPr>
            <w:jc w:val="right"/>
            <w:rPr>
              <w:rFonts w:ascii="Arial" w:eastAsia="Arial" w:hAnsi="Arial" w:cs="Arial"/>
              <w:color w:val="595959"/>
            </w:rPr>
          </w:pPr>
          <w:r>
            <w:rPr>
              <w:rFonts w:ascii="Arial" w:eastAsia="Arial" w:hAnsi="Arial" w:cs="Arial"/>
              <w:color w:val="595959"/>
            </w:rPr>
            <w:t xml:space="preserve">Grant Agreement n.101104058 </w:t>
          </w:r>
        </w:p>
      </w:tc>
    </w:tr>
  </w:tbl>
  <w:p w14:paraId="5DB76C40" w14:textId="77777777" w:rsidR="00501DDD" w:rsidRDefault="00501DDD">
    <w:pP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76C48" w14:textId="77777777" w:rsidR="00501DDD" w:rsidRDefault="00501DDD"/>
  <w:p w14:paraId="5DB76C49" w14:textId="77777777" w:rsidR="00501DDD" w:rsidRDefault="00501DD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F67C5"/>
    <w:multiLevelType w:val="multilevel"/>
    <w:tmpl w:val="9CF292E0"/>
    <w:lvl w:ilvl="0">
      <w:start w:val="1"/>
      <w:numFmt w:val="decimal"/>
      <w:lvlText w:val="%1.1.1.1.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591946"/>
    <w:multiLevelType w:val="multilevel"/>
    <w:tmpl w:val="DFF2EC20"/>
    <w:lvl w:ilvl="0">
      <w:start w:val="1"/>
      <w:numFmt w:val="decimal"/>
      <w:pStyle w:val="Heading1"/>
      <w:lvlText w:val="%1."/>
      <w:lvlJc w:val="right"/>
      <w:pPr>
        <w:ind w:left="720" w:hanging="360"/>
      </w:pPr>
    </w:lvl>
    <w:lvl w:ilvl="1">
      <w:start w:val="1"/>
      <w:numFmt w:val="decimal"/>
      <w:lvlText w:val="%1.%2."/>
      <w:lvlJc w:val="right"/>
      <w:pPr>
        <w:ind w:left="1440" w:hanging="360"/>
      </w:pPr>
      <w:rPr>
        <w:color w:val="F68D3B"/>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15:restartNumberingAfterBreak="0">
    <w:nsid w:val="18356727"/>
    <w:multiLevelType w:val="hybridMultilevel"/>
    <w:tmpl w:val="439AC4F2"/>
    <w:lvl w:ilvl="0" w:tplc="9558ED6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9401C1"/>
    <w:multiLevelType w:val="hybridMultilevel"/>
    <w:tmpl w:val="6CD6D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1A1533"/>
    <w:multiLevelType w:val="hybridMultilevel"/>
    <w:tmpl w:val="D4A8CE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724142E"/>
    <w:multiLevelType w:val="hybridMultilevel"/>
    <w:tmpl w:val="CBE25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2C3F5F"/>
    <w:multiLevelType w:val="multilevel"/>
    <w:tmpl w:val="E5FCB5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D517E3A"/>
    <w:multiLevelType w:val="hybridMultilevel"/>
    <w:tmpl w:val="98D802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EEE72CB"/>
    <w:multiLevelType w:val="multilevel"/>
    <w:tmpl w:val="6A90A6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27D6DF7"/>
    <w:multiLevelType w:val="hybridMultilevel"/>
    <w:tmpl w:val="B1DA88B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43426B7F"/>
    <w:multiLevelType w:val="multilevel"/>
    <w:tmpl w:val="4A6A44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A090E8C"/>
    <w:multiLevelType w:val="hybridMultilevel"/>
    <w:tmpl w:val="AA982696"/>
    <w:lvl w:ilvl="0" w:tplc="9558ED6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D87609"/>
    <w:multiLevelType w:val="multilevel"/>
    <w:tmpl w:val="EC480E58"/>
    <w:lvl w:ilvl="0">
      <w:start w:val="1"/>
      <w:numFmt w:val="decimal"/>
      <w:lvlText w:val="%1.1."/>
      <w:lvlJc w:val="left"/>
      <w:pPr>
        <w:ind w:left="1797" w:hanging="360"/>
      </w:pPr>
      <w:rPr>
        <w:rFonts w:ascii="Arial" w:eastAsia="Arial" w:hAnsi="Arial" w:cs="Arial"/>
        <w:b/>
        <w:i w:val="0"/>
      </w:rPr>
    </w:lvl>
    <w:lvl w:ilvl="1">
      <w:start w:val="1"/>
      <w:numFmt w:val="lowerLetter"/>
      <w:lvlText w:val="%2."/>
      <w:lvlJc w:val="left"/>
      <w:pPr>
        <w:ind w:left="2517" w:hanging="360"/>
      </w:pPr>
    </w:lvl>
    <w:lvl w:ilvl="2">
      <w:start w:val="1"/>
      <w:numFmt w:val="lowerRoman"/>
      <w:pStyle w:val="Heading3"/>
      <w:lvlText w:val="%3."/>
      <w:lvlJc w:val="right"/>
      <w:pPr>
        <w:ind w:left="3237" w:hanging="180"/>
      </w:pPr>
    </w:lvl>
    <w:lvl w:ilvl="3">
      <w:start w:val="1"/>
      <w:numFmt w:val="decimal"/>
      <w:pStyle w:val="Heading4"/>
      <w:lvlText w:val="%4."/>
      <w:lvlJc w:val="left"/>
      <w:pPr>
        <w:ind w:left="3957" w:hanging="360"/>
      </w:pPr>
    </w:lvl>
    <w:lvl w:ilvl="4">
      <w:start w:val="1"/>
      <w:numFmt w:val="lowerLetter"/>
      <w:lvlText w:val="%5."/>
      <w:lvlJc w:val="left"/>
      <w:pPr>
        <w:ind w:left="4677" w:hanging="360"/>
      </w:pPr>
    </w:lvl>
    <w:lvl w:ilvl="5">
      <w:start w:val="1"/>
      <w:numFmt w:val="lowerRoman"/>
      <w:lvlText w:val="%6."/>
      <w:lvlJc w:val="right"/>
      <w:pPr>
        <w:ind w:left="5397" w:hanging="180"/>
      </w:pPr>
    </w:lvl>
    <w:lvl w:ilvl="6">
      <w:start w:val="1"/>
      <w:numFmt w:val="decimal"/>
      <w:lvlText w:val="%7."/>
      <w:lvlJc w:val="left"/>
      <w:pPr>
        <w:ind w:left="6117" w:hanging="360"/>
      </w:pPr>
    </w:lvl>
    <w:lvl w:ilvl="7">
      <w:start w:val="1"/>
      <w:numFmt w:val="lowerLetter"/>
      <w:lvlText w:val="%8."/>
      <w:lvlJc w:val="left"/>
      <w:pPr>
        <w:ind w:left="6837" w:hanging="360"/>
      </w:pPr>
    </w:lvl>
    <w:lvl w:ilvl="8">
      <w:start w:val="1"/>
      <w:numFmt w:val="lowerRoman"/>
      <w:lvlText w:val="%9."/>
      <w:lvlJc w:val="right"/>
      <w:pPr>
        <w:ind w:left="7557" w:hanging="180"/>
      </w:pPr>
    </w:lvl>
  </w:abstractNum>
  <w:abstractNum w:abstractNumId="13" w15:restartNumberingAfterBreak="0">
    <w:nsid w:val="4EDB675E"/>
    <w:multiLevelType w:val="multilevel"/>
    <w:tmpl w:val="B56A47AA"/>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55AE38EB"/>
    <w:multiLevelType w:val="hybridMultilevel"/>
    <w:tmpl w:val="105E3BD0"/>
    <w:lvl w:ilvl="0" w:tplc="809689E0">
      <w:start w:val="1"/>
      <w:numFmt w:val="bullet"/>
      <w:lvlText w:val=""/>
      <w:lvlJc w:val="left"/>
      <w:pPr>
        <w:ind w:left="72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63134A"/>
    <w:multiLevelType w:val="hybridMultilevel"/>
    <w:tmpl w:val="0CCA1AF8"/>
    <w:lvl w:ilvl="0" w:tplc="229043A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9C0B1F"/>
    <w:multiLevelType w:val="multilevel"/>
    <w:tmpl w:val="CDEA0B10"/>
    <w:lvl w:ilvl="0">
      <w:start w:val="1"/>
      <w:numFmt w:val="decimal"/>
      <w:lvlText w:val="%1."/>
      <w:lvlJc w:val="right"/>
      <w:pPr>
        <w:ind w:left="720" w:hanging="360"/>
      </w:pPr>
      <w:rPr>
        <w:u w:val="none"/>
      </w:rPr>
    </w:lvl>
    <w:lvl w:ilvl="1">
      <w:start w:val="1"/>
      <w:numFmt w:val="decimal"/>
      <w:lvlText w:val="%1.%2."/>
      <w:lvlJc w:val="right"/>
      <w:pPr>
        <w:ind w:left="1440" w:hanging="360"/>
      </w:pPr>
      <w:rPr>
        <w:color w:val="F79646"/>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7" w15:restartNumberingAfterBreak="0">
    <w:nsid w:val="680E4104"/>
    <w:multiLevelType w:val="hybridMultilevel"/>
    <w:tmpl w:val="FEFA4E7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6C693933"/>
    <w:multiLevelType w:val="multilevel"/>
    <w:tmpl w:val="78C0EE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77815841"/>
    <w:multiLevelType w:val="hybridMultilevel"/>
    <w:tmpl w:val="F7BECD3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7EC341D0"/>
    <w:multiLevelType w:val="multilevel"/>
    <w:tmpl w:val="3326C6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5539800">
    <w:abstractNumId w:val="16"/>
  </w:num>
  <w:num w:numId="2" w16cid:durableId="1278484260">
    <w:abstractNumId w:val="1"/>
  </w:num>
  <w:num w:numId="3" w16cid:durableId="817310633">
    <w:abstractNumId w:val="0"/>
  </w:num>
  <w:num w:numId="4" w16cid:durableId="1699818709">
    <w:abstractNumId w:val="12"/>
  </w:num>
  <w:num w:numId="5" w16cid:durableId="1169294824">
    <w:abstractNumId w:val="20"/>
  </w:num>
  <w:num w:numId="6" w16cid:durableId="153424167">
    <w:abstractNumId w:val="6"/>
  </w:num>
  <w:num w:numId="7" w16cid:durableId="1439256979">
    <w:abstractNumId w:val="13"/>
  </w:num>
  <w:num w:numId="8" w16cid:durableId="10345815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93127">
    <w:abstractNumId w:val="7"/>
  </w:num>
  <w:num w:numId="10" w16cid:durableId="128329865">
    <w:abstractNumId w:val="4"/>
  </w:num>
  <w:num w:numId="11" w16cid:durableId="1551653921">
    <w:abstractNumId w:val="18"/>
  </w:num>
  <w:num w:numId="12" w16cid:durableId="399711451">
    <w:abstractNumId w:val="15"/>
  </w:num>
  <w:num w:numId="13" w16cid:durableId="928931606">
    <w:abstractNumId w:val="11"/>
  </w:num>
  <w:num w:numId="14" w16cid:durableId="732854316">
    <w:abstractNumId w:val="3"/>
  </w:num>
  <w:num w:numId="15" w16cid:durableId="17439035">
    <w:abstractNumId w:val="2"/>
  </w:num>
  <w:num w:numId="16" w16cid:durableId="507401427">
    <w:abstractNumId w:val="14"/>
  </w:num>
  <w:num w:numId="17" w16cid:durableId="1497182749">
    <w:abstractNumId w:val="10"/>
  </w:num>
  <w:num w:numId="18" w16cid:durableId="923538975">
    <w:abstractNumId w:val="8"/>
  </w:num>
  <w:num w:numId="19" w16cid:durableId="575087626">
    <w:abstractNumId w:val="9"/>
  </w:num>
  <w:num w:numId="20" w16cid:durableId="1984388735">
    <w:abstractNumId w:val="17"/>
  </w:num>
  <w:num w:numId="21" w16cid:durableId="691800664">
    <w:abstractNumId w:val="19"/>
  </w:num>
  <w:num w:numId="22" w16cid:durableId="11661676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1DDD"/>
    <w:rsid w:val="000C108C"/>
    <w:rsid w:val="000D3A58"/>
    <w:rsid w:val="00125122"/>
    <w:rsid w:val="001902C4"/>
    <w:rsid w:val="001C1B87"/>
    <w:rsid w:val="001D3887"/>
    <w:rsid w:val="002123E2"/>
    <w:rsid w:val="00281079"/>
    <w:rsid w:val="002D123C"/>
    <w:rsid w:val="002E2899"/>
    <w:rsid w:val="00302058"/>
    <w:rsid w:val="00337B65"/>
    <w:rsid w:val="003E4483"/>
    <w:rsid w:val="0045786F"/>
    <w:rsid w:val="00487961"/>
    <w:rsid w:val="00495387"/>
    <w:rsid w:val="004C1856"/>
    <w:rsid w:val="004F68C2"/>
    <w:rsid w:val="00501DDD"/>
    <w:rsid w:val="005C3C8C"/>
    <w:rsid w:val="00671854"/>
    <w:rsid w:val="00682F6B"/>
    <w:rsid w:val="006A0899"/>
    <w:rsid w:val="006C232B"/>
    <w:rsid w:val="006E2247"/>
    <w:rsid w:val="007941E8"/>
    <w:rsid w:val="007A5D69"/>
    <w:rsid w:val="007C2536"/>
    <w:rsid w:val="007C615F"/>
    <w:rsid w:val="008178A9"/>
    <w:rsid w:val="0084563B"/>
    <w:rsid w:val="00873E14"/>
    <w:rsid w:val="00941505"/>
    <w:rsid w:val="00960FFB"/>
    <w:rsid w:val="00A036FF"/>
    <w:rsid w:val="00A477AD"/>
    <w:rsid w:val="00A952B4"/>
    <w:rsid w:val="00AA5B0E"/>
    <w:rsid w:val="00AF6257"/>
    <w:rsid w:val="00C6723E"/>
    <w:rsid w:val="00C7469A"/>
    <w:rsid w:val="00C85AD2"/>
    <w:rsid w:val="00CA7B5C"/>
    <w:rsid w:val="00D4287F"/>
    <w:rsid w:val="00D6065C"/>
    <w:rsid w:val="00D86F9D"/>
    <w:rsid w:val="00D97F22"/>
    <w:rsid w:val="00E22021"/>
    <w:rsid w:val="00E53F8A"/>
    <w:rsid w:val="00E87472"/>
    <w:rsid w:val="00E87DA8"/>
    <w:rsid w:val="00EB0DB5"/>
    <w:rsid w:val="00F33BE3"/>
    <w:rsid w:val="00FE466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76B53"/>
  <w15:docId w15:val="{766ECDA8-7F08-4EE6-9C06-9AA5416A8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tr-TR" w:bidi="ar-SA"/>
      </w:rPr>
    </w:rPrDefault>
    <w:pPrDefault>
      <w:pPr>
        <w:spacing w:after="16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3260"/>
    <w:rPr>
      <w:rFonts w:eastAsia="Poppins Light"/>
    </w:rPr>
  </w:style>
  <w:style w:type="paragraph" w:styleId="Heading1">
    <w:name w:val="heading 1"/>
    <w:basedOn w:val="Normal"/>
    <w:next w:val="Normal"/>
    <w:link w:val="Heading1Char"/>
    <w:uiPriority w:val="9"/>
    <w:qFormat/>
    <w:rsid w:val="00C22A8B"/>
    <w:pPr>
      <w:keepNext/>
      <w:keepLines/>
      <w:numPr>
        <w:numId w:val="2"/>
      </w:numPr>
      <w:tabs>
        <w:tab w:val="right" w:pos="9071"/>
        <w:tab w:val="right" w:pos="9071"/>
        <w:tab w:val="right" w:pos="9071"/>
      </w:tabs>
      <w:spacing w:before="240" w:after="360" w:line="240" w:lineRule="auto"/>
      <w:ind w:left="641" w:hanging="357"/>
      <w:outlineLvl w:val="0"/>
    </w:pPr>
    <w:rPr>
      <w:rFonts w:eastAsia="Poppins"/>
      <w:b/>
      <w:color w:val="F29F05"/>
      <w:sz w:val="34"/>
      <w:szCs w:val="40"/>
    </w:rPr>
  </w:style>
  <w:style w:type="paragraph" w:styleId="Heading2">
    <w:name w:val="heading 2"/>
    <w:basedOn w:val="Normal"/>
    <w:next w:val="Normal"/>
    <w:uiPriority w:val="9"/>
    <w:unhideWhenUsed/>
    <w:qFormat/>
    <w:rsid w:val="00983E86"/>
    <w:pPr>
      <w:numPr>
        <w:numId w:val="7"/>
      </w:numPr>
      <w:spacing w:before="480"/>
      <w:ind w:left="0" w:firstLine="567"/>
      <w:jc w:val="left"/>
      <w:outlineLvl w:val="1"/>
    </w:pPr>
    <w:rPr>
      <w:rFonts w:eastAsia="Poppins"/>
      <w:b/>
      <w:color w:val="F29F05"/>
      <w:sz w:val="30"/>
      <w:szCs w:val="36"/>
    </w:rPr>
  </w:style>
  <w:style w:type="paragraph" w:styleId="Heading3">
    <w:name w:val="heading 3"/>
    <w:basedOn w:val="Normal"/>
    <w:next w:val="Normal"/>
    <w:uiPriority w:val="9"/>
    <w:unhideWhenUsed/>
    <w:qFormat/>
    <w:rsid w:val="00C22A8B"/>
    <w:pPr>
      <w:keepNext/>
      <w:keepLines/>
      <w:numPr>
        <w:ilvl w:val="2"/>
        <w:numId w:val="4"/>
      </w:numPr>
      <w:tabs>
        <w:tab w:val="right" w:pos="9071"/>
      </w:tabs>
      <w:spacing w:before="360"/>
      <w:ind w:left="1037" w:hanging="357"/>
      <w:outlineLvl w:val="2"/>
    </w:pPr>
    <w:rPr>
      <w:rFonts w:eastAsia="Poppins"/>
      <w:b/>
      <w:color w:val="F29F05"/>
      <w:sz w:val="28"/>
      <w:szCs w:val="32"/>
    </w:rPr>
  </w:style>
  <w:style w:type="paragraph" w:styleId="Heading4">
    <w:name w:val="heading 4"/>
    <w:basedOn w:val="Normal"/>
    <w:next w:val="Normal"/>
    <w:uiPriority w:val="9"/>
    <w:unhideWhenUsed/>
    <w:qFormat/>
    <w:rsid w:val="00C22A8B"/>
    <w:pPr>
      <w:keepNext/>
      <w:keepLines/>
      <w:numPr>
        <w:ilvl w:val="3"/>
        <w:numId w:val="4"/>
      </w:numPr>
      <w:tabs>
        <w:tab w:val="right" w:pos="9071"/>
      </w:tabs>
      <w:spacing w:before="240"/>
      <w:ind w:left="1151" w:hanging="357"/>
      <w:outlineLvl w:val="3"/>
    </w:pPr>
    <w:rPr>
      <w:rFonts w:eastAsia="Poppins"/>
      <w:b/>
      <w:color w:val="F29F05"/>
      <w:sz w:val="26"/>
      <w:szCs w:val="30"/>
    </w:rPr>
  </w:style>
  <w:style w:type="paragraph" w:styleId="Heading5">
    <w:name w:val="heading 5"/>
    <w:basedOn w:val="Normal"/>
    <w:next w:val="Normal"/>
    <w:uiPriority w:val="9"/>
    <w:unhideWhenUsed/>
    <w:qFormat/>
    <w:rsid w:val="0081449D"/>
    <w:pPr>
      <w:keepNext/>
      <w:keepLines/>
      <w:tabs>
        <w:tab w:val="num" w:pos="720"/>
      </w:tabs>
      <w:spacing w:before="240" w:after="120"/>
      <w:ind w:left="357" w:hanging="357"/>
      <w:outlineLvl w:val="4"/>
    </w:pPr>
    <w:rPr>
      <w:b/>
      <w:color w:val="F29F05"/>
      <w:sz w:val="24"/>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widowControl w:val="0"/>
      <w:pBdr>
        <w:top w:val="nil"/>
        <w:left w:val="nil"/>
        <w:bottom w:val="nil"/>
        <w:right w:val="nil"/>
        <w:between w:val="nil"/>
      </w:pBdr>
      <w:spacing w:line="240" w:lineRule="auto"/>
    </w:pPr>
    <w:rPr>
      <w:rFonts w:ascii="Times New Roman" w:eastAsia="Times New Roman" w:hAnsi="Times New Roman" w:cs="Times New Roman"/>
      <w:color w:val="000000"/>
      <w:sz w:val="24"/>
      <w:szCs w:val="24"/>
    </w:rPr>
    <w:tblPr>
      <w:tblStyleRowBandSize w:val="1"/>
      <w:tblStyleColBandSize w:val="1"/>
      <w:tblCellMar>
        <w:left w:w="115" w:type="dxa"/>
        <w:right w:w="115" w:type="dxa"/>
      </w:tblCellMar>
    </w:tblPr>
    <w:tcPr>
      <w:shd w:val="clear" w:color="auto" w:fill="F7DCAF"/>
    </w:tcPr>
  </w:style>
  <w:style w:type="table" w:customStyle="1" w:styleId="a0">
    <w:basedOn w:val="TableNormal"/>
    <w:pPr>
      <w:widowControl w:val="0"/>
      <w:pBdr>
        <w:top w:val="nil"/>
        <w:left w:val="nil"/>
        <w:bottom w:val="nil"/>
        <w:right w:val="nil"/>
        <w:between w:val="nil"/>
      </w:pBdr>
      <w:spacing w:line="240" w:lineRule="auto"/>
    </w:pPr>
    <w:rPr>
      <w:rFonts w:ascii="Times New Roman" w:eastAsia="Times New Roman" w:hAnsi="Times New Roman" w:cs="Times New Roman"/>
      <w:color w:val="000000"/>
      <w:sz w:val="24"/>
      <w:szCs w:val="24"/>
    </w:rPr>
    <w:tblPr>
      <w:tblStyleRowBandSize w:val="1"/>
      <w:tblStyleColBandSize w:val="1"/>
      <w:tblCellMar>
        <w:left w:w="115" w:type="dxa"/>
        <w:right w:w="115" w:type="dxa"/>
      </w:tblCellMar>
    </w:tblPr>
    <w:tcPr>
      <w:shd w:val="clear" w:color="auto" w:fill="F7DCAF"/>
    </w:tcPr>
    <w:tblStylePr w:type="firstRow">
      <w:rPr>
        <w:rFonts w:ascii="Calibri" w:eastAsia="Calibri" w:hAnsi="Calibri" w:cs="Calibri"/>
        <w:b/>
        <w:color w:val="FFFFFF"/>
        <w:sz w:val="24"/>
        <w:szCs w:val="24"/>
      </w:rPr>
      <w:tblPr/>
      <w:tcPr>
        <w:shd w:val="clear" w:color="auto" w:fill="0B5159"/>
      </w:tcPr>
    </w:tblStylePr>
    <w:tblStylePr w:type="band1Horz">
      <w:rPr>
        <w:rFonts w:ascii="Calibri" w:eastAsia="Calibri" w:hAnsi="Calibri" w:cs="Calibri"/>
        <w:sz w:val="22"/>
        <w:szCs w:val="22"/>
      </w:rPr>
      <w:tblPr/>
      <w:tcPr>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val="clear" w:color="auto" w:fill="FFFFFF"/>
      </w:tcPr>
    </w:tblStylePr>
    <w:tblStylePr w:type="band2Horz">
      <w:rPr>
        <w:rFonts w:ascii="Calibri" w:eastAsia="Calibri" w:hAnsi="Calibri" w:cs="Calibri"/>
        <w:sz w:val="22"/>
        <w:szCs w:val="22"/>
      </w:rPr>
      <w:tblPr/>
      <w:tcPr>
        <w:shd w:val="clear" w:color="auto" w:fill="F7DCAF"/>
      </w:tcPr>
    </w:tblStylePr>
  </w:style>
  <w:style w:type="table" w:customStyle="1" w:styleId="a1">
    <w:basedOn w:val="TableNormal"/>
    <w:pPr>
      <w:widowControl w:val="0"/>
      <w:pBdr>
        <w:top w:val="nil"/>
        <w:left w:val="nil"/>
        <w:bottom w:val="nil"/>
        <w:right w:val="nil"/>
        <w:between w:val="nil"/>
      </w:pBdr>
      <w:spacing w:line="240" w:lineRule="auto"/>
    </w:pPr>
    <w:rPr>
      <w:rFonts w:ascii="Times New Roman" w:eastAsia="Times New Roman" w:hAnsi="Times New Roman" w:cs="Times New Roman"/>
      <w:color w:val="000000"/>
      <w:sz w:val="24"/>
      <w:szCs w:val="24"/>
    </w:rPr>
    <w:tblPr>
      <w:tblStyleRowBandSize w:val="1"/>
      <w:tblStyleColBandSize w:val="1"/>
      <w:tblCellMar>
        <w:left w:w="115" w:type="dxa"/>
        <w:right w:w="115" w:type="dxa"/>
      </w:tblCellMar>
    </w:tblPr>
    <w:tcPr>
      <w:shd w:val="clear" w:color="auto" w:fill="F7DCAF"/>
    </w:tcPr>
  </w:style>
  <w:style w:type="table" w:customStyle="1" w:styleId="a2">
    <w:basedOn w:val="TableNormal"/>
    <w:pPr>
      <w:widowControl w:val="0"/>
      <w:pBdr>
        <w:top w:val="nil"/>
        <w:left w:val="nil"/>
        <w:bottom w:val="nil"/>
        <w:right w:val="nil"/>
        <w:between w:val="nil"/>
      </w:pBdr>
      <w:spacing w:line="240" w:lineRule="auto"/>
    </w:pPr>
    <w:rPr>
      <w:rFonts w:ascii="Times New Roman" w:eastAsia="Times New Roman" w:hAnsi="Times New Roman" w:cs="Times New Roman"/>
      <w:color w:val="000000"/>
      <w:sz w:val="24"/>
      <w:szCs w:val="24"/>
    </w:rPr>
    <w:tblPr>
      <w:tblStyleRowBandSize w:val="1"/>
      <w:tblStyleColBandSize w:val="1"/>
      <w:tblCellMar>
        <w:left w:w="115" w:type="dxa"/>
        <w:right w:w="115" w:type="dxa"/>
      </w:tblCellMar>
    </w:tblPr>
    <w:tcPr>
      <w:shd w:val="clear" w:color="auto" w:fill="F7DCAF"/>
    </w:tc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3D38C2"/>
    <w:pPr>
      <w:tabs>
        <w:tab w:val="center" w:pos="4252"/>
        <w:tab w:val="right" w:pos="8504"/>
      </w:tabs>
      <w:spacing w:line="240" w:lineRule="auto"/>
    </w:pPr>
  </w:style>
  <w:style w:type="character" w:customStyle="1" w:styleId="HeaderChar">
    <w:name w:val="Header Char"/>
    <w:basedOn w:val="DefaultParagraphFont"/>
    <w:link w:val="Header"/>
    <w:uiPriority w:val="99"/>
    <w:rsid w:val="003D38C2"/>
  </w:style>
  <w:style w:type="paragraph" w:styleId="Footer">
    <w:name w:val="footer"/>
    <w:basedOn w:val="Normal"/>
    <w:link w:val="FooterChar"/>
    <w:uiPriority w:val="99"/>
    <w:unhideWhenUsed/>
    <w:rsid w:val="003D38C2"/>
    <w:pPr>
      <w:tabs>
        <w:tab w:val="center" w:pos="4252"/>
        <w:tab w:val="right" w:pos="8504"/>
      </w:tabs>
      <w:spacing w:line="240" w:lineRule="auto"/>
    </w:pPr>
  </w:style>
  <w:style w:type="character" w:customStyle="1" w:styleId="FooterChar">
    <w:name w:val="Footer Char"/>
    <w:basedOn w:val="DefaultParagraphFont"/>
    <w:link w:val="Footer"/>
    <w:uiPriority w:val="99"/>
    <w:rsid w:val="003D38C2"/>
  </w:style>
  <w:style w:type="paragraph" w:customStyle="1" w:styleId="TableCaption">
    <w:name w:val="Table Caption"/>
    <w:basedOn w:val="Normal"/>
    <w:qFormat/>
    <w:rsid w:val="007C49AF"/>
    <w:rPr>
      <w:rFonts w:eastAsia="Poppins"/>
      <w:color w:val="F29F05"/>
      <w:sz w:val="20"/>
      <w:szCs w:val="20"/>
    </w:rPr>
  </w:style>
  <w:style w:type="paragraph" w:customStyle="1" w:styleId="FigureCaption">
    <w:name w:val="Figure Caption"/>
    <w:basedOn w:val="Normal"/>
    <w:qFormat/>
    <w:rsid w:val="008001B3"/>
    <w:pPr>
      <w:spacing w:after="200"/>
      <w:jc w:val="center"/>
    </w:pPr>
    <w:rPr>
      <w:rFonts w:eastAsia="Poppins"/>
      <w:color w:val="0487D9" w:themeColor="text2"/>
      <w:sz w:val="20"/>
      <w:szCs w:val="20"/>
    </w:rPr>
  </w:style>
  <w:style w:type="paragraph" w:styleId="ListParagraph">
    <w:name w:val="List Paragraph"/>
    <w:basedOn w:val="Normal"/>
    <w:uiPriority w:val="34"/>
    <w:qFormat/>
    <w:rsid w:val="007C49AF"/>
    <w:pPr>
      <w:ind w:left="720"/>
      <w:contextualSpacing/>
    </w:pPr>
  </w:style>
  <w:style w:type="paragraph" w:styleId="Revision">
    <w:name w:val="Revision"/>
    <w:hidden/>
    <w:uiPriority w:val="99"/>
    <w:semiHidden/>
    <w:rsid w:val="007C49AF"/>
    <w:pPr>
      <w:spacing w:line="240" w:lineRule="auto"/>
    </w:pPr>
    <w:rPr>
      <w:rFonts w:eastAsia="Poppins Light"/>
    </w:rPr>
  </w:style>
  <w:style w:type="table" w:customStyle="1" w:styleId="a3">
    <w:basedOn w:val="TableNormal"/>
    <w:pPr>
      <w:widowControl w:val="0"/>
      <w:pBdr>
        <w:top w:val="nil"/>
        <w:left w:val="nil"/>
        <w:bottom w:val="nil"/>
        <w:right w:val="nil"/>
        <w:between w:val="nil"/>
      </w:pBdr>
      <w:spacing w:line="240" w:lineRule="auto"/>
    </w:pPr>
    <w:rPr>
      <w:rFonts w:ascii="Times New Roman" w:eastAsia="Times New Roman" w:hAnsi="Times New Roman" w:cs="Times New Roman"/>
      <w:color w:val="000000"/>
      <w:sz w:val="24"/>
      <w:szCs w:val="24"/>
    </w:rPr>
    <w:tblPr>
      <w:tblStyleRowBandSize w:val="1"/>
      <w:tblStyleColBandSize w:val="1"/>
      <w:tblCellMar>
        <w:left w:w="115" w:type="dxa"/>
        <w:right w:w="115" w:type="dxa"/>
      </w:tblCellMar>
    </w:tblPr>
    <w:tcPr>
      <w:shd w:val="clear" w:color="auto" w:fill="F7DCAF"/>
    </w:tcPr>
  </w:style>
  <w:style w:type="table" w:customStyle="1" w:styleId="a4">
    <w:basedOn w:val="TableNormal"/>
    <w:pPr>
      <w:widowControl w:val="0"/>
      <w:pBdr>
        <w:top w:val="nil"/>
        <w:left w:val="nil"/>
        <w:bottom w:val="nil"/>
        <w:right w:val="nil"/>
        <w:between w:val="nil"/>
      </w:pBdr>
      <w:spacing w:line="240" w:lineRule="auto"/>
    </w:pPr>
    <w:rPr>
      <w:rFonts w:ascii="Times New Roman" w:eastAsia="Times New Roman" w:hAnsi="Times New Roman" w:cs="Times New Roman"/>
      <w:color w:val="000000"/>
      <w:sz w:val="24"/>
      <w:szCs w:val="24"/>
    </w:rPr>
    <w:tblPr>
      <w:tblStyleRowBandSize w:val="1"/>
      <w:tblStyleColBandSize w:val="1"/>
      <w:tblCellMar>
        <w:left w:w="115" w:type="dxa"/>
        <w:right w:w="115" w:type="dxa"/>
      </w:tblCellMar>
    </w:tblPr>
    <w:tcPr>
      <w:shd w:val="clear" w:color="auto" w:fill="F7DCAF"/>
    </w:tcPr>
    <w:tblStylePr w:type="firstRow">
      <w:rPr>
        <w:rFonts w:ascii="Calibri" w:eastAsia="Calibri" w:hAnsi="Calibri" w:cs="Calibri"/>
        <w:b/>
        <w:color w:val="FFFFFF"/>
        <w:sz w:val="24"/>
        <w:szCs w:val="24"/>
      </w:rPr>
      <w:tblPr/>
      <w:tcPr>
        <w:shd w:val="clear" w:color="auto" w:fill="0B5159"/>
      </w:tcPr>
    </w:tblStylePr>
    <w:tblStylePr w:type="band1Horz">
      <w:rPr>
        <w:rFonts w:ascii="Calibri" w:eastAsia="Calibri" w:hAnsi="Calibri" w:cs="Calibri"/>
        <w:sz w:val="22"/>
        <w:szCs w:val="22"/>
      </w:rPr>
      <w:tblPr/>
      <w:tcPr>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val="clear" w:color="auto" w:fill="FFFFFF"/>
      </w:tcPr>
    </w:tblStylePr>
    <w:tblStylePr w:type="band2Horz">
      <w:rPr>
        <w:rFonts w:ascii="Calibri" w:eastAsia="Calibri" w:hAnsi="Calibri" w:cs="Calibri"/>
        <w:sz w:val="22"/>
        <w:szCs w:val="22"/>
      </w:rPr>
      <w:tblPr/>
      <w:tcPr>
        <w:shd w:val="clear" w:color="auto" w:fill="F7DCAF"/>
      </w:tcPr>
    </w:tblStylePr>
  </w:style>
  <w:style w:type="table" w:customStyle="1" w:styleId="a5">
    <w:basedOn w:val="TableNormal"/>
    <w:pPr>
      <w:widowControl w:val="0"/>
      <w:pBdr>
        <w:top w:val="nil"/>
        <w:left w:val="nil"/>
        <w:bottom w:val="nil"/>
        <w:right w:val="nil"/>
        <w:between w:val="nil"/>
      </w:pBdr>
      <w:spacing w:line="240" w:lineRule="auto"/>
    </w:pPr>
    <w:rPr>
      <w:rFonts w:ascii="Times New Roman" w:eastAsia="Times New Roman" w:hAnsi="Times New Roman" w:cs="Times New Roman"/>
      <w:color w:val="000000"/>
      <w:sz w:val="24"/>
      <w:szCs w:val="24"/>
    </w:rPr>
    <w:tblPr>
      <w:tblStyleRowBandSize w:val="1"/>
      <w:tblStyleColBandSize w:val="1"/>
      <w:tblCellMar>
        <w:left w:w="115" w:type="dxa"/>
        <w:right w:w="115" w:type="dxa"/>
      </w:tblCellMar>
    </w:tblPr>
    <w:tcPr>
      <w:shd w:val="clear" w:color="auto" w:fill="F7DCAF"/>
    </w:tcPr>
  </w:style>
  <w:style w:type="table" w:customStyle="1" w:styleId="a6">
    <w:basedOn w:val="TableNormal"/>
    <w:pPr>
      <w:widowControl w:val="0"/>
      <w:pBdr>
        <w:top w:val="nil"/>
        <w:left w:val="nil"/>
        <w:bottom w:val="nil"/>
        <w:right w:val="nil"/>
        <w:between w:val="nil"/>
      </w:pBdr>
      <w:spacing w:line="240" w:lineRule="auto"/>
    </w:pPr>
    <w:rPr>
      <w:rFonts w:ascii="Times New Roman" w:eastAsia="Times New Roman" w:hAnsi="Times New Roman" w:cs="Times New Roman"/>
      <w:color w:val="000000"/>
      <w:sz w:val="24"/>
      <w:szCs w:val="24"/>
    </w:rPr>
    <w:tblPr>
      <w:tblStyleRowBandSize w:val="1"/>
      <w:tblStyleColBandSize w:val="1"/>
      <w:tblCellMar>
        <w:left w:w="115" w:type="dxa"/>
        <w:right w:w="115" w:type="dxa"/>
      </w:tblCellMar>
    </w:tblPr>
    <w:tcPr>
      <w:shd w:val="clear" w:color="auto" w:fill="F7DCAF"/>
    </w:tcPr>
  </w:style>
  <w:style w:type="table" w:customStyle="1" w:styleId="a7">
    <w:basedOn w:val="TableNormal"/>
    <w:pPr>
      <w:widowControl w:val="0"/>
      <w:pBdr>
        <w:top w:val="nil"/>
        <w:left w:val="nil"/>
        <w:bottom w:val="nil"/>
        <w:right w:val="nil"/>
        <w:between w:val="nil"/>
      </w:pBdr>
      <w:spacing w:line="240" w:lineRule="auto"/>
    </w:pPr>
    <w:rPr>
      <w:rFonts w:ascii="Times New Roman" w:eastAsia="Times New Roman" w:hAnsi="Times New Roman" w:cs="Times New Roman"/>
      <w:color w:val="000000"/>
      <w:sz w:val="24"/>
      <w:szCs w:val="24"/>
    </w:rPr>
    <w:tblPr>
      <w:tblStyleRowBandSize w:val="1"/>
      <w:tblStyleColBandSize w:val="1"/>
      <w:tblCellMar>
        <w:left w:w="115" w:type="dxa"/>
        <w:right w:w="115" w:type="dxa"/>
      </w:tblCellMar>
    </w:tblPr>
    <w:tcPr>
      <w:shd w:val="clear" w:color="auto" w:fill="F7DCAF"/>
    </w:tcPr>
  </w:style>
  <w:style w:type="paragraph" w:customStyle="1" w:styleId="maintitle">
    <w:name w:val="main title"/>
    <w:basedOn w:val="Heading1"/>
    <w:link w:val="maintitleChar"/>
    <w:qFormat/>
    <w:rsid w:val="0081449D"/>
    <w:pPr>
      <w:numPr>
        <w:numId w:val="0"/>
      </w:numPr>
      <w:spacing w:after="480"/>
    </w:pPr>
  </w:style>
  <w:style w:type="paragraph" w:styleId="TOCHeading">
    <w:name w:val="TOC Heading"/>
    <w:basedOn w:val="Heading1"/>
    <w:next w:val="Normal"/>
    <w:uiPriority w:val="39"/>
    <w:unhideWhenUsed/>
    <w:qFormat/>
    <w:rsid w:val="008411BD"/>
    <w:pPr>
      <w:numPr>
        <w:numId w:val="0"/>
      </w:numPr>
      <w:tabs>
        <w:tab w:val="clear" w:pos="9071"/>
        <w:tab w:val="clear" w:pos="9071"/>
        <w:tab w:val="clear" w:pos="9071"/>
      </w:tabs>
      <w:spacing w:after="0" w:line="259" w:lineRule="auto"/>
      <w:jc w:val="left"/>
      <w:outlineLvl w:val="9"/>
    </w:pPr>
    <w:rPr>
      <w:rFonts w:asciiTheme="majorHAnsi" w:eastAsiaTheme="majorEastAsia" w:hAnsiTheme="majorHAnsi" w:cstheme="majorBidi"/>
      <w:b w:val="0"/>
      <w:color w:val="B57603" w:themeColor="accent1" w:themeShade="BF"/>
      <w:sz w:val="32"/>
      <w:szCs w:val="32"/>
      <w:lang w:val="en-US" w:eastAsia="en-US"/>
    </w:rPr>
  </w:style>
  <w:style w:type="character" w:customStyle="1" w:styleId="Heading1Char">
    <w:name w:val="Heading 1 Char"/>
    <w:basedOn w:val="DefaultParagraphFont"/>
    <w:link w:val="Heading1"/>
    <w:uiPriority w:val="9"/>
    <w:rsid w:val="00C22A8B"/>
    <w:rPr>
      <w:rFonts w:eastAsia="Poppins"/>
      <w:b/>
      <w:color w:val="F29F05"/>
      <w:sz w:val="34"/>
      <w:szCs w:val="40"/>
    </w:rPr>
  </w:style>
  <w:style w:type="character" w:customStyle="1" w:styleId="maintitleChar">
    <w:name w:val="main title Char"/>
    <w:basedOn w:val="Heading1Char"/>
    <w:link w:val="maintitle"/>
    <w:rsid w:val="0081449D"/>
    <w:rPr>
      <w:rFonts w:eastAsia="Poppins"/>
      <w:b/>
      <w:color w:val="F29F05"/>
      <w:sz w:val="40"/>
      <w:szCs w:val="40"/>
      <w:lang w:val="en-GB"/>
    </w:rPr>
  </w:style>
  <w:style w:type="paragraph" w:styleId="TOC1">
    <w:name w:val="toc 1"/>
    <w:basedOn w:val="Normal"/>
    <w:next w:val="Normal"/>
    <w:autoRedefine/>
    <w:uiPriority w:val="39"/>
    <w:unhideWhenUsed/>
    <w:rsid w:val="008411BD"/>
    <w:pPr>
      <w:spacing w:after="100"/>
    </w:pPr>
  </w:style>
  <w:style w:type="paragraph" w:styleId="TOC2">
    <w:name w:val="toc 2"/>
    <w:basedOn w:val="Normal"/>
    <w:next w:val="Normal"/>
    <w:autoRedefine/>
    <w:uiPriority w:val="39"/>
    <w:unhideWhenUsed/>
    <w:rsid w:val="008411BD"/>
    <w:pPr>
      <w:spacing w:after="100"/>
      <w:ind w:left="220"/>
    </w:pPr>
  </w:style>
  <w:style w:type="paragraph" w:styleId="TOC3">
    <w:name w:val="toc 3"/>
    <w:basedOn w:val="Normal"/>
    <w:next w:val="Normal"/>
    <w:autoRedefine/>
    <w:uiPriority w:val="39"/>
    <w:unhideWhenUsed/>
    <w:rsid w:val="008411BD"/>
    <w:pPr>
      <w:spacing w:after="100"/>
      <w:ind w:left="440"/>
    </w:pPr>
  </w:style>
  <w:style w:type="character" w:styleId="Hyperlink">
    <w:name w:val="Hyperlink"/>
    <w:basedOn w:val="DefaultParagraphFont"/>
    <w:uiPriority w:val="99"/>
    <w:unhideWhenUsed/>
    <w:rsid w:val="008411BD"/>
    <w:rPr>
      <w:color w:val="000000" w:themeColor="hyperlink"/>
      <w:u w:val="single"/>
    </w:rPr>
  </w:style>
  <w:style w:type="paragraph" w:styleId="TOC4">
    <w:name w:val="toc 4"/>
    <w:basedOn w:val="Normal"/>
    <w:next w:val="Normal"/>
    <w:autoRedefine/>
    <w:uiPriority w:val="39"/>
    <w:unhideWhenUsed/>
    <w:rsid w:val="008411BD"/>
    <w:pPr>
      <w:spacing w:after="100"/>
      <w:ind w:left="660"/>
    </w:pPr>
  </w:style>
  <w:style w:type="paragraph" w:styleId="TOC5">
    <w:name w:val="toc 5"/>
    <w:basedOn w:val="Normal"/>
    <w:next w:val="Normal"/>
    <w:autoRedefine/>
    <w:uiPriority w:val="39"/>
    <w:unhideWhenUsed/>
    <w:rsid w:val="008411BD"/>
    <w:pPr>
      <w:spacing w:after="100"/>
      <w:ind w:left="880"/>
    </w:pPr>
  </w:style>
  <w:style w:type="table" w:customStyle="1" w:styleId="legofit">
    <w:name w:val="legofit"/>
    <w:basedOn w:val="TableNormal"/>
    <w:uiPriority w:val="99"/>
    <w:rsid w:val="006C232B"/>
    <w:pPr>
      <w:spacing w:after="0" w:line="240" w:lineRule="auto"/>
      <w:jc w:val="center"/>
    </w:pPr>
    <w:rPr>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vAlign w:val="center"/>
    </w:tcPr>
    <w:tblStylePr w:type="firstRow">
      <w:pPr>
        <w:jc w:val="center"/>
      </w:pPr>
      <w:rPr>
        <w:b/>
        <w:color w:val="FFFFFF" w:themeColor="background1"/>
        <w:sz w:val="20"/>
      </w:rPr>
      <w:tblPr/>
      <w:tcPr>
        <w:shd w:val="clear" w:color="auto" w:fill="0487D9"/>
      </w:tcPr>
    </w:tblStylePr>
    <w:tblStylePr w:type="firstCol">
      <w:pPr>
        <w:jc w:val="left"/>
      </w:pPr>
      <w:rPr>
        <w:b/>
      </w:rPr>
    </w:tblStylePr>
    <w:tblStylePr w:type="band2Horz">
      <w:tblPr/>
      <w:tcPr>
        <w:shd w:val="clear" w:color="auto" w:fill="F2F2F2" w:themeFill="background1" w:themeFillShade="F2"/>
      </w:tcPr>
    </w:tblStylePr>
  </w:style>
  <w:style w:type="table" w:styleId="TableGrid">
    <w:name w:val="Table Grid"/>
    <w:aliases w:val="ZHENIT1,Check(v),RethinkTabelle1"/>
    <w:basedOn w:val="TableNormal"/>
    <w:uiPriority w:val="59"/>
    <w:rsid w:val="00897C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Table_Caption"/>
    <w:basedOn w:val="Normal"/>
    <w:next w:val="Normal"/>
    <w:uiPriority w:val="35"/>
    <w:unhideWhenUsed/>
    <w:qFormat/>
    <w:rsid w:val="00550BD6"/>
    <w:pPr>
      <w:spacing w:after="200" w:line="240" w:lineRule="auto"/>
    </w:pPr>
    <w:rPr>
      <w:iCs/>
      <w:color w:val="0487D9" w:themeColor="text2"/>
      <w:sz w:val="20"/>
      <w:szCs w:val="18"/>
    </w:rPr>
  </w:style>
  <w:style w:type="paragraph" w:styleId="TableofFigures">
    <w:name w:val="table of figures"/>
    <w:basedOn w:val="Normal"/>
    <w:next w:val="Normal"/>
    <w:uiPriority w:val="99"/>
    <w:unhideWhenUsed/>
    <w:rsid w:val="009C7E5F"/>
    <w:pPr>
      <w:spacing w:after="0"/>
    </w:pPr>
  </w:style>
  <w:style w:type="paragraph" w:customStyle="1" w:styleId="Middletitle">
    <w:name w:val="Middle title"/>
    <w:basedOn w:val="Normal"/>
    <w:link w:val="MiddletitleChar"/>
    <w:qFormat/>
    <w:rsid w:val="00F72FFC"/>
    <w:pPr>
      <w:spacing w:before="120" w:after="240"/>
      <w:jc w:val="left"/>
    </w:pPr>
    <w:rPr>
      <w:b/>
      <w:color w:val="0487D9" w:themeColor="text2"/>
      <w:sz w:val="24"/>
    </w:rPr>
  </w:style>
  <w:style w:type="character" w:customStyle="1" w:styleId="MiddletitleChar">
    <w:name w:val="Middle title Char"/>
    <w:basedOn w:val="DefaultParagraphFont"/>
    <w:link w:val="Middletitle"/>
    <w:rsid w:val="00F72FFC"/>
    <w:rPr>
      <w:rFonts w:eastAsia="Poppins Light"/>
      <w:b/>
      <w:color w:val="0487D9" w:themeColor="text2"/>
      <w:sz w:val="24"/>
      <w:lang w:val="en-GB"/>
    </w:rPr>
  </w:style>
  <w:style w:type="paragraph" w:styleId="CommentSubject">
    <w:name w:val="annotation subject"/>
    <w:basedOn w:val="CommentText"/>
    <w:next w:val="CommentText"/>
    <w:link w:val="CommentSubjectChar"/>
    <w:uiPriority w:val="99"/>
    <w:semiHidden/>
    <w:unhideWhenUsed/>
    <w:rsid w:val="00BA268A"/>
    <w:rPr>
      <w:b/>
      <w:bCs/>
    </w:rPr>
  </w:style>
  <w:style w:type="character" w:customStyle="1" w:styleId="CommentSubjectChar">
    <w:name w:val="Comment Subject Char"/>
    <w:basedOn w:val="CommentTextChar"/>
    <w:link w:val="CommentSubject"/>
    <w:uiPriority w:val="99"/>
    <w:semiHidden/>
    <w:rsid w:val="00BA268A"/>
    <w:rPr>
      <w:rFonts w:eastAsia="Poppins Light"/>
      <w:b/>
      <w:bCs/>
      <w:sz w:val="20"/>
      <w:szCs w:val="20"/>
    </w:rPr>
  </w:style>
  <w:style w:type="table" w:customStyle="1" w:styleId="a8">
    <w:basedOn w:val="TableNormal"/>
    <w:pPr>
      <w:widowControl w:val="0"/>
      <w:pBdr>
        <w:top w:val="nil"/>
        <w:left w:val="nil"/>
        <w:bottom w:val="nil"/>
        <w:right w:val="nil"/>
        <w:between w:val="nil"/>
      </w:pBdr>
      <w:spacing w:after="0" w:line="240" w:lineRule="auto"/>
      <w:jc w:val="center"/>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F7DCAF"/>
      <w:vAlign w:val="center"/>
    </w:tcPr>
  </w:style>
  <w:style w:type="table" w:customStyle="1" w:styleId="a9">
    <w:basedOn w:val="TableNormal"/>
    <w:pPr>
      <w:widowControl w:val="0"/>
      <w:pBdr>
        <w:top w:val="nil"/>
        <w:left w:val="nil"/>
        <w:bottom w:val="nil"/>
        <w:right w:val="nil"/>
        <w:between w:val="nil"/>
      </w:pBdr>
      <w:spacing w:after="0" w:line="240" w:lineRule="auto"/>
      <w:jc w:val="center"/>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F7DCAF"/>
      <w:vAlign w:val="center"/>
    </w:tcPr>
    <w:tblStylePr w:type="firstRow">
      <w:rPr>
        <w:rFonts w:ascii="Calibri" w:eastAsia="Calibri" w:hAnsi="Calibri" w:cs="Calibri"/>
        <w:b/>
        <w:color w:val="FFFFFF"/>
        <w:sz w:val="24"/>
        <w:szCs w:val="24"/>
      </w:rPr>
      <w:tblPr/>
      <w:tcPr>
        <w:shd w:val="clear" w:color="auto" w:fill="0B5159"/>
      </w:tcPr>
    </w:tblStylePr>
    <w:tblStylePr w:type="band1Horz">
      <w:rPr>
        <w:rFonts w:ascii="Calibri" w:eastAsia="Calibri" w:hAnsi="Calibri" w:cs="Calibri"/>
        <w:sz w:val="22"/>
        <w:szCs w:val="22"/>
      </w:rPr>
      <w:tblPr/>
      <w:tcPr>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val="clear" w:color="auto" w:fill="FFFFFF"/>
      </w:tcPr>
    </w:tblStylePr>
    <w:tblStylePr w:type="band2Horz">
      <w:rPr>
        <w:rFonts w:ascii="Calibri" w:eastAsia="Calibri" w:hAnsi="Calibri" w:cs="Calibri"/>
        <w:sz w:val="22"/>
        <w:szCs w:val="22"/>
      </w:rPr>
      <w:tblPr/>
      <w:tcPr>
        <w:shd w:val="clear" w:color="auto" w:fill="F7DCAF"/>
      </w:tcPr>
    </w:tblStylePr>
  </w:style>
  <w:style w:type="table" w:customStyle="1" w:styleId="aa">
    <w:basedOn w:val="TableNormal"/>
    <w:pPr>
      <w:widowControl w:val="0"/>
      <w:pBdr>
        <w:top w:val="nil"/>
        <w:left w:val="nil"/>
        <w:bottom w:val="nil"/>
        <w:right w:val="nil"/>
        <w:between w:val="nil"/>
      </w:pBdr>
      <w:spacing w:after="0" w:line="240" w:lineRule="auto"/>
      <w:jc w:val="center"/>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F7DCAF"/>
      <w:vAlign w:val="center"/>
    </w:tcPr>
    <w:tblStylePr w:type="firstRow">
      <w:pPr>
        <w:jc w:val="center"/>
      </w:pPr>
      <w:rPr>
        <w:b/>
        <w:color w:val="FFFFFF"/>
        <w:sz w:val="20"/>
        <w:szCs w:val="20"/>
      </w:rPr>
      <w:tblPr/>
      <w:tcPr>
        <w:shd w:val="clear" w:color="auto" w:fill="0487D9"/>
      </w:tcPr>
    </w:tblStylePr>
    <w:tblStylePr w:type="firstCol">
      <w:pPr>
        <w:jc w:val="left"/>
      </w:pPr>
      <w:rPr>
        <w:b/>
      </w:rPr>
    </w:tblStylePr>
    <w:tblStylePr w:type="band2Horz">
      <w:tblPr/>
      <w:tcPr>
        <w:shd w:val="clear" w:color="auto" w:fill="F2F2F2"/>
      </w:tcPr>
    </w:tblStylePr>
  </w:style>
  <w:style w:type="table" w:customStyle="1" w:styleId="ab">
    <w:basedOn w:val="TableNormal"/>
    <w:pPr>
      <w:widowControl w:val="0"/>
      <w:pBdr>
        <w:top w:val="nil"/>
        <w:left w:val="nil"/>
        <w:bottom w:val="nil"/>
        <w:right w:val="nil"/>
        <w:between w:val="nil"/>
      </w:pBdr>
      <w:spacing w:after="0" w:line="240" w:lineRule="auto"/>
      <w:jc w:val="center"/>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F7DCAF"/>
      <w:vAlign w:val="center"/>
    </w:tcPr>
    <w:tblStylePr w:type="firstRow">
      <w:pPr>
        <w:jc w:val="center"/>
      </w:pPr>
      <w:rPr>
        <w:b/>
        <w:color w:val="FFFFFF"/>
        <w:sz w:val="20"/>
        <w:szCs w:val="20"/>
      </w:rPr>
      <w:tblPr/>
      <w:tcPr>
        <w:shd w:val="clear" w:color="auto" w:fill="0487D9"/>
      </w:tcPr>
    </w:tblStylePr>
    <w:tblStylePr w:type="firstCol">
      <w:pPr>
        <w:jc w:val="left"/>
      </w:pPr>
      <w:rPr>
        <w:b/>
      </w:rPr>
    </w:tblStylePr>
    <w:tblStylePr w:type="band2Horz">
      <w:tblPr/>
      <w:tcPr>
        <w:shd w:val="clear" w:color="auto" w:fill="F2F2F2"/>
      </w:tcPr>
    </w:tblStylePr>
  </w:style>
  <w:style w:type="table" w:customStyle="1" w:styleId="ac">
    <w:basedOn w:val="TableNormal"/>
    <w:pPr>
      <w:widowControl w:val="0"/>
      <w:pBdr>
        <w:top w:val="nil"/>
        <w:left w:val="nil"/>
        <w:bottom w:val="nil"/>
        <w:right w:val="nil"/>
        <w:between w:val="nil"/>
      </w:pBdr>
      <w:spacing w:after="0" w:line="240" w:lineRule="auto"/>
      <w:jc w:val="center"/>
    </w:pPr>
    <w:rPr>
      <w:rFonts w:ascii="Times New Roman" w:eastAsia="Times New Roman" w:hAnsi="Times New Roman" w:cs="Times New Roman"/>
      <w:color w:val="000000"/>
      <w:sz w:val="20"/>
      <w:szCs w:val="20"/>
    </w:rPr>
    <w:tblPr>
      <w:tblStyleRowBandSize w:val="1"/>
      <w:tblStyleColBandSize w:val="1"/>
      <w:tblCellMar>
        <w:left w:w="0" w:type="dxa"/>
        <w:right w:w="0" w:type="dxa"/>
      </w:tblCellMar>
    </w:tblPr>
    <w:tcPr>
      <w:shd w:val="clear" w:color="auto" w:fill="F7DCAF"/>
      <w:vAlign w:val="center"/>
    </w:tcPr>
  </w:style>
  <w:style w:type="table" w:customStyle="1" w:styleId="ad">
    <w:basedOn w:val="TableNormal"/>
    <w:pPr>
      <w:widowControl w:val="0"/>
      <w:pBdr>
        <w:top w:val="nil"/>
        <w:left w:val="nil"/>
        <w:bottom w:val="nil"/>
        <w:right w:val="nil"/>
        <w:between w:val="nil"/>
      </w:pBdr>
      <w:spacing w:after="0" w:line="240" w:lineRule="auto"/>
      <w:jc w:val="center"/>
    </w:pPr>
    <w:rPr>
      <w:rFonts w:ascii="Times New Roman" w:eastAsia="Times New Roman" w:hAnsi="Times New Roman" w:cs="Times New Roman"/>
      <w:color w:val="000000"/>
      <w:sz w:val="20"/>
      <w:szCs w:val="20"/>
    </w:rPr>
    <w:tblPr>
      <w:tblStyleRowBandSize w:val="1"/>
      <w:tblStyleColBandSize w:val="1"/>
      <w:tblCellMar>
        <w:top w:w="113" w:type="dxa"/>
        <w:left w:w="115" w:type="dxa"/>
        <w:right w:w="115" w:type="dxa"/>
      </w:tblCellMar>
    </w:tblPr>
    <w:tcPr>
      <w:shd w:val="clear" w:color="auto" w:fill="F7DCAF"/>
      <w:vAlign w:val="center"/>
    </w:tcPr>
    <w:tblStylePr w:type="firstRow">
      <w:pPr>
        <w:jc w:val="center"/>
      </w:pPr>
      <w:rPr>
        <w:b/>
        <w:color w:val="FFFFFF"/>
        <w:sz w:val="20"/>
        <w:szCs w:val="20"/>
      </w:rPr>
      <w:tblPr/>
      <w:tcPr>
        <w:shd w:val="clear" w:color="auto" w:fill="0487D9"/>
      </w:tcPr>
    </w:tblStylePr>
    <w:tblStylePr w:type="firstCol">
      <w:pPr>
        <w:jc w:val="left"/>
      </w:pPr>
      <w:rPr>
        <w:b/>
      </w:rPr>
    </w:tblStylePr>
    <w:tblStylePr w:type="band2Horz">
      <w:tblPr/>
      <w:tcPr>
        <w:shd w:val="clear" w:color="auto" w:fill="F2F2F2"/>
      </w:tcPr>
    </w:tblStylePr>
  </w:style>
  <w:style w:type="character" w:customStyle="1" w:styleId="rynqvb">
    <w:name w:val="rynqvb"/>
    <w:basedOn w:val="DefaultParagraphFont"/>
    <w:rsid w:val="002D123C"/>
  </w:style>
  <w:style w:type="table" w:customStyle="1" w:styleId="TableGrid1">
    <w:name w:val="Table Grid1"/>
    <w:basedOn w:val="TableNormal"/>
    <w:next w:val="TableGrid"/>
    <w:uiPriority w:val="59"/>
    <w:rsid w:val="00C7469A"/>
    <w:pPr>
      <w:spacing w:after="0" w:line="240" w:lineRule="auto"/>
      <w:jc w:val="left"/>
    </w:pPr>
    <w:rPr>
      <w:rFonts w:ascii="Calibri" w:eastAsia="Calibri" w:hAnsi="Calibri" w:cs="Times New Roman"/>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bara&#231;@demirenerji.com" TargetMode="External"/><Relationship Id="rId26" Type="http://schemas.openxmlformats.org/officeDocument/2006/relationships/hyperlink" Target="https://www.tcmb.gov.tr/wps/wcm/connect/en/tcmb+en/main+menu/statistics/exchange+rates/indicative+exchange+rates" TargetMode="External"/><Relationship Id="rId39" Type="http://schemas.openxmlformats.org/officeDocument/2006/relationships/hyperlink" Target="https://www.rihtimotel.com/en/" TargetMode="External"/><Relationship Id="rId21" Type="http://schemas.openxmlformats.org/officeDocument/2006/relationships/image" Target="media/image4.jpeg"/><Relationship Id="rId34" Type="http://schemas.openxmlformats.org/officeDocument/2006/relationships/hyperlink" Target="https://www.hava.ist/tr/Voyage/VoyageTime" TargetMode="External"/><Relationship Id="rId42" Type="http://schemas.openxmlformats.org/officeDocument/2006/relationships/hyperlink" Target="https://tr.hotels.com/ho629317/istanbul-life-hotel-adults-only-istanbul-turkiye/"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balpagut@demirenerji.com" TargetMode="External"/><Relationship Id="rId29" Type="http://schemas.openxmlformats.org/officeDocument/2006/relationships/hyperlink" Target="https://play.google.com/store/apps/details?id=com.bitaksi.musteri&amp;hl=en&amp;gl=US&amp;pli=1" TargetMode="Externa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image" Target="media/image10.png"/><Relationship Id="rId37" Type="http://schemas.openxmlformats.org/officeDocument/2006/relationships/image" Target="media/image11.png"/><Relationship Id="rId40" Type="http://schemas.openxmlformats.org/officeDocument/2006/relationships/hyperlink" Target="http://www.denizotel.com.tr/eng/default.asp" TargetMode="External"/><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muzegazhane.istanbul/" TargetMode="External"/><Relationship Id="rId23" Type="http://schemas.openxmlformats.org/officeDocument/2006/relationships/image" Target="media/image6.jpeg"/><Relationship Id="rId28" Type="http://schemas.openxmlformats.org/officeDocument/2006/relationships/image" Target="media/image9.png"/><Relationship Id="rId36" Type="http://schemas.openxmlformats.org/officeDocument/2006/relationships/hyperlink" Target="https://buemhotel.com/" TargetMode="External"/><Relationship Id="rId49"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yperlink" Target="mailto:dcengiz@demirenerji.com" TargetMode="External"/><Relationship Id="rId31" Type="http://schemas.openxmlformats.org/officeDocument/2006/relationships/hyperlink" Target="https://www.havabus.com/yolcuservisi/kadikoy-sabihagokcenhavalimani.aspx" TargetMode="External"/><Relationship Id="rId44" Type="http://schemas.openxmlformats.org/officeDocument/2006/relationships/hyperlink" Target="https://tr.hotels.com/ho753087200/kad-koy-park-suites-istanbul-turkiy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ogle.com/maps/place/Gazhane+Museum/@40.9933768,29.0384832,15z/data=!4m15!1m7!3m6!1s0x14cab80b23ed2915:0x4bdfeb36fc52e4c1!2sGazhane+Museum!8m2!3d40.9961818!4d29.0426306!16s%2Fg%2F11rrt_d4qr!3m6!1s0x14cab80b23ed2915:0x4bdfeb36fc52e4c1!8m2!3d40.9961818!4d29.0426306!15sCg1tw7x6ZSBnYXpoYW5lWg8iDW3DvHplIGdhemhhbmWSAQZtdXNldW2aASRDaGREU1VoTk1HOW5TMFZKUTBGblNVTjFPVXRsY0Y5M1JSQULgAQA!16s%2Fg%2F11rrt_d4qr?entry=ttu" TargetMode="External"/><Relationship Id="rId22" Type="http://schemas.openxmlformats.org/officeDocument/2006/relationships/image" Target="media/image5.jpeg"/><Relationship Id="rId27" Type="http://schemas.openxmlformats.org/officeDocument/2006/relationships/hyperlink" Target="https://istanbul.ktb.gov.tr/EN-284752/tourism-information-offices.html" TargetMode="External"/><Relationship Id="rId30" Type="http://schemas.openxmlformats.org/officeDocument/2006/relationships/hyperlink" Target="https://apps.apple.com/us/app/bitaksi-your-taxi/id589500723" TargetMode="External"/><Relationship Id="rId35" Type="http://schemas.openxmlformats.org/officeDocument/2006/relationships/hyperlink" Target="https://www.hotelsuadiye.com/" TargetMode="External"/><Relationship Id="rId43" Type="http://schemas.openxmlformats.org/officeDocument/2006/relationships/hyperlink" Target="https://tr.hotels.com/ho2428649024/best-hotel-kadikoy-istanbul-turkiye/" TargetMode="External"/><Relationship Id="rId48"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otabanoglu@demirenerji.com" TargetMode="External"/><Relationship Id="rId25" Type="http://schemas.openxmlformats.org/officeDocument/2006/relationships/image" Target="media/image8.jpeg"/><Relationship Id="rId33" Type="http://schemas.openxmlformats.org/officeDocument/2006/relationships/hyperlink" Target="https://www.metro.istanbul/en/Hatlarimiz/HatDetay?hat=M4" TargetMode="External"/><Relationship Id="rId38" Type="http://schemas.openxmlformats.org/officeDocument/2006/relationships/hyperlink" Target="https://tr.hotels.com/ho371490/sidonya-hotel-istanbul-turkiye/" TargetMode="External"/><Relationship Id="rId46" Type="http://schemas.openxmlformats.org/officeDocument/2006/relationships/header" Target="header2.xml"/><Relationship Id="rId20" Type="http://schemas.openxmlformats.org/officeDocument/2006/relationships/image" Target="media/image3.jpeg"/><Relationship Id="rId41" Type="http://schemas.openxmlformats.org/officeDocument/2006/relationships/hyperlink" Target="https://tr.hotels.com/ho2468454752/ikiz-konak-boutique-hotel-istanbul-turkiye/"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legofit_colors">
      <a:dk1>
        <a:sysClr val="windowText" lastClr="000000"/>
      </a:dk1>
      <a:lt1>
        <a:sysClr val="window" lastClr="FFFFFF"/>
      </a:lt1>
      <a:dk2>
        <a:srgbClr val="0487D9"/>
      </a:dk2>
      <a:lt2>
        <a:srgbClr val="EEECE1"/>
      </a:lt2>
      <a:accent1>
        <a:srgbClr val="F29F05"/>
      </a:accent1>
      <a:accent2>
        <a:srgbClr val="D92B04"/>
      </a:accent2>
      <a:accent3>
        <a:srgbClr val="7E60BF"/>
      </a:accent3>
      <a:accent4>
        <a:srgbClr val="0487D9"/>
      </a:accent4>
      <a:accent5>
        <a:srgbClr val="4BACC6"/>
      </a:accent5>
      <a:accent6>
        <a:srgbClr val="038C73"/>
      </a:accent6>
      <a:hlink>
        <a:srgbClr val="000000"/>
      </a:hlink>
      <a:folHlink>
        <a:srgbClr val="FFFFFF"/>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GGzuP2vhVfEcpBgjtSvkHHQ5eg==">CgMxLjAyCGgudHlqY3d0MghoLmdqZGd4czIJaC4zZHk2dmttMgloLjF0M2g1c2YyCWguNGQzNG9nODIJaC4zMGowemxsMgloLjFmb2I5dGUyCWguM3pueXNoNzIJaC4yZXQ5MnAwMgloLjJzOGV5bzEyCWguMTdkcDh2dTIJaC4zcmRjcmpuOAByITE3dzB0OEZsSklNc3BmVVRrYlRLRl9IY0JjMlRfT2pLQw==</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1a6270c-7bf2-43ae-9967-4a1b1c4ba3ff">
      <Terms xmlns="http://schemas.microsoft.com/office/infopath/2007/PartnerControls"/>
    </lcf76f155ced4ddcb4097134ff3c332f>
    <TaxCatchAll xmlns="b5bc0972-fbbd-4345-8c1c-2064e54d86e1"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143794CB7D526D469087CD7A1A4425C3" ma:contentTypeVersion="17" ma:contentTypeDescription="Create a new document." ma:contentTypeScope="" ma:versionID="9a5ac6b1a956481371b04eb47974de05">
  <xsd:schema xmlns:xsd="http://www.w3.org/2001/XMLSchema" xmlns:xs="http://www.w3.org/2001/XMLSchema" xmlns:p="http://schemas.microsoft.com/office/2006/metadata/properties" xmlns:ns2="a1a6270c-7bf2-43ae-9967-4a1b1c4ba3ff" xmlns:ns3="b5bc0972-fbbd-4345-8c1c-2064e54d86e1" targetNamespace="http://schemas.microsoft.com/office/2006/metadata/properties" ma:root="true" ma:fieldsID="c59a2d1e06abbdd3c91546a56af4bc49" ns2:_="" ns3:_="">
    <xsd:import namespace="a1a6270c-7bf2-43ae-9967-4a1b1c4ba3ff"/>
    <xsd:import namespace="b5bc0972-fbbd-4345-8c1c-2064e54d86e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a6270c-7bf2-43ae-9967-4a1b1c4ba3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629daee-57b2-473b-ac0b-7a6c6a0d3ee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bc0972-fbbd-4345-8c1c-2064e54d86e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5d1d00e-5ea7-4442-96f4-8a2cdc5467fd}" ma:internalName="TaxCatchAll" ma:showField="CatchAllData" ma:web="b5bc0972-fbbd-4345-8c1c-2064e54d86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9D4244-41F6-4331-B1E8-87D38D62EAE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98EBF9E2-53F7-4AD6-90D7-DBDF5ADAD68D}">
  <ds:schemaRefs>
    <ds:schemaRef ds:uri="http://schemas.microsoft.com/sharepoint/v3/contenttype/forms"/>
  </ds:schemaRefs>
</ds:datastoreItem>
</file>

<file path=customXml/itemProps4.xml><?xml version="1.0" encoding="utf-8"?>
<ds:datastoreItem xmlns:ds="http://schemas.openxmlformats.org/officeDocument/2006/customXml" ds:itemID="{C8586258-6FA6-4C13-BF2C-6E2CBDAB5246}">
  <ds:schemaRefs>
    <ds:schemaRef ds:uri="http://schemas.microsoft.com/office/2006/metadata/properties"/>
    <ds:schemaRef ds:uri="http://schemas.microsoft.com/office/infopath/2007/PartnerControls"/>
    <ds:schemaRef ds:uri="a1a6270c-7bf2-43ae-9967-4a1b1c4ba3ff"/>
    <ds:schemaRef ds:uri="b5bc0972-fbbd-4345-8c1c-2064e54d86e1"/>
  </ds:schemaRefs>
</ds:datastoreItem>
</file>

<file path=customXml/itemProps5.xml><?xml version="1.0" encoding="utf-8"?>
<ds:datastoreItem xmlns:ds="http://schemas.openxmlformats.org/officeDocument/2006/customXml" ds:itemID="{2785F9BC-CFC5-4312-8716-E28108BF36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a6270c-7bf2-43ae-9967-4a1b1c4ba3ff"/>
    <ds:schemaRef ds:uri="b5bc0972-fbbd-4345-8c1c-2064e54d86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14</Pages>
  <Words>2975</Words>
  <Characters>16959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Oya Tabanoğlu</dc:creator>
  <cp:lastModifiedBy>Beril Alpagut</cp:lastModifiedBy>
  <cp:revision>48</cp:revision>
  <dcterms:created xsi:type="dcterms:W3CDTF">2023-08-17T11:45:00Z</dcterms:created>
  <dcterms:modified xsi:type="dcterms:W3CDTF">2023-08-17T15:02:00Z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0x010100143794CB7D526D469087CD7A1A4425C3</vt:lpwstr>
  </property>
  <property fmtid="{D5CDD505-2E9C-101B-9397-08002B2CF9AE}" pid="3" name="MediaServiceImageTags">
    <vt:lpwstr/>
  </property>
</Properties>
</file>